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F2957A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00FD5">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3143D" w:rsidRPr="0013143D">
        <w:rPr>
          <w:rFonts w:ascii="Arial" w:eastAsiaTheme="minorEastAsia" w:hAnsi="Arial" w:cs="Arial"/>
          <w:b/>
          <w:sz w:val="24"/>
          <w:szCs w:val="24"/>
          <w:lang w:eastAsia="zh-CN"/>
        </w:rPr>
        <w:t>R4-2302778</w:t>
      </w:r>
    </w:p>
    <w:p w14:paraId="0E0F466F" w14:textId="4858790C" w:rsidR="00615EBB" w:rsidRPr="006D4B9B" w:rsidRDefault="00493799"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Athens</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Greece</w:t>
      </w:r>
      <w:r w:rsidR="006D4B9B" w:rsidRPr="006D4B9B">
        <w:rPr>
          <w:rFonts w:ascii="Arial" w:eastAsiaTheme="minorEastAsia" w:hAnsi="Arial" w:cs="Arial"/>
          <w:b/>
          <w:sz w:val="24"/>
          <w:szCs w:val="24"/>
          <w:lang w:eastAsia="zh-CN"/>
        </w:rPr>
        <w:t xml:space="preserve">, </w:t>
      </w:r>
      <w:r w:rsidR="001F426E">
        <w:rPr>
          <w:rFonts w:ascii="Arial" w:eastAsiaTheme="minorEastAsia" w:hAnsi="Arial" w:cs="Arial"/>
          <w:b/>
          <w:sz w:val="24"/>
          <w:szCs w:val="24"/>
          <w:lang w:eastAsia="zh-CN"/>
        </w:rPr>
        <w:t>February 27</w:t>
      </w:r>
      <w:r w:rsidR="006D4B9B" w:rsidRPr="006D4B9B">
        <w:rPr>
          <w:rFonts w:ascii="Arial" w:eastAsiaTheme="minorEastAsia" w:hAnsi="Arial" w:cs="Arial"/>
          <w:b/>
          <w:sz w:val="24"/>
          <w:szCs w:val="24"/>
          <w:lang w:eastAsia="zh-CN"/>
        </w:rPr>
        <w:t xml:space="preserve"> – </w:t>
      </w:r>
      <w:r w:rsidR="001F426E">
        <w:rPr>
          <w:rFonts w:ascii="Arial" w:eastAsiaTheme="minorEastAsia" w:hAnsi="Arial" w:cs="Arial"/>
          <w:b/>
          <w:sz w:val="24"/>
          <w:szCs w:val="24"/>
          <w:lang w:eastAsia="zh-CN"/>
        </w:rPr>
        <w:t>March 03</w:t>
      </w:r>
      <w:r w:rsidR="006D4B9B" w:rsidRPr="006D4B9B">
        <w:rPr>
          <w:rFonts w:ascii="Arial" w:eastAsiaTheme="minorEastAsia" w:hAnsi="Arial" w:cs="Arial"/>
          <w:b/>
          <w:sz w:val="24"/>
          <w:szCs w:val="24"/>
          <w:lang w:eastAsia="zh-CN"/>
        </w:rPr>
        <w:t>, 202</w:t>
      </w:r>
      <w:r>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570657B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93799">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493799">
        <w:rPr>
          <w:rFonts w:ascii="Arial" w:eastAsiaTheme="minorEastAsia" w:hAnsi="Arial" w:cs="Arial"/>
          <w:color w:val="000000"/>
          <w:sz w:val="22"/>
          <w:lang w:eastAsia="zh-CN"/>
        </w:rPr>
        <w:t>21</w:t>
      </w:r>
      <w:r>
        <w:rPr>
          <w:rFonts w:ascii="Arial" w:eastAsiaTheme="minorEastAsia" w:hAnsi="Arial" w:cs="Arial" w:hint="eastAsia"/>
          <w:color w:val="000000"/>
          <w:sz w:val="22"/>
          <w:lang w:eastAsia="zh-CN"/>
        </w:rPr>
        <w:t>.</w:t>
      </w:r>
      <w:r w:rsidR="00493799">
        <w:rPr>
          <w:rFonts w:ascii="Arial" w:eastAsiaTheme="minorEastAsia" w:hAnsi="Arial" w:cs="Arial"/>
          <w:color w:val="000000"/>
          <w:sz w:val="22"/>
          <w:lang w:eastAsia="zh-CN"/>
        </w:rPr>
        <w:t>4</w:t>
      </w:r>
    </w:p>
    <w:p w14:paraId="50D5329D" w14:textId="42D10E82" w:rsidR="00915D73" w:rsidRPr="00915D73" w:rsidRDefault="00915D73" w:rsidP="00915D73">
      <w:pPr>
        <w:spacing w:after="120"/>
        <w:ind w:left="1985" w:hanging="1985"/>
        <w:rPr>
          <w:rFonts w:ascii="Arial" w:hAnsi="Arial" w:cs="Arial"/>
          <w:color w:val="000000"/>
          <w:sz w:val="22"/>
          <w:lang w:eastAsia="zh-CN"/>
        </w:rPr>
      </w:pPr>
      <w:r w:rsidRPr="006F3E10">
        <w:rPr>
          <w:rFonts w:ascii="Arial" w:eastAsia="MS Mincho" w:hAnsi="Arial" w:cs="Arial"/>
          <w:b/>
          <w:sz w:val="22"/>
        </w:rPr>
        <w:t>Source:</w:t>
      </w:r>
      <w:r w:rsidRPr="006F3E10">
        <w:rPr>
          <w:rFonts w:ascii="Arial" w:eastAsia="MS Mincho" w:hAnsi="Arial" w:cs="Arial"/>
          <w:b/>
          <w:sz w:val="22"/>
        </w:rPr>
        <w:tab/>
      </w:r>
      <w:r w:rsidR="004D737D" w:rsidRPr="006F3E10">
        <w:rPr>
          <w:rFonts w:ascii="Arial" w:hAnsi="Arial" w:cs="Arial"/>
          <w:color w:val="000000"/>
          <w:sz w:val="22"/>
          <w:lang w:eastAsia="zh-CN"/>
        </w:rPr>
        <w:t>Moderator</w:t>
      </w:r>
      <w:r w:rsidR="00321150" w:rsidRPr="006F3E10">
        <w:rPr>
          <w:rFonts w:ascii="Arial" w:hAnsi="Arial" w:cs="Arial"/>
          <w:color w:val="000000"/>
          <w:sz w:val="22"/>
          <w:lang w:eastAsia="zh-CN"/>
        </w:rPr>
        <w:t xml:space="preserve"> </w:t>
      </w:r>
      <w:r w:rsidR="004D737D" w:rsidRPr="006F3E10">
        <w:rPr>
          <w:rFonts w:ascii="Arial" w:hAnsi="Arial" w:cs="Arial"/>
          <w:color w:val="000000"/>
          <w:sz w:val="22"/>
          <w:lang w:eastAsia="zh-CN"/>
        </w:rPr>
        <w:t>(</w:t>
      </w:r>
      <w:r w:rsidR="006F3E10" w:rsidRPr="006F3E10">
        <w:rPr>
          <w:rFonts w:ascii="Arial" w:hAnsi="Arial" w:cs="Arial"/>
          <w:color w:val="000000"/>
          <w:sz w:val="22"/>
          <w:lang w:eastAsia="zh-CN"/>
        </w:rPr>
        <w:t>Ericsson</w:t>
      </w:r>
      <w:r w:rsidR="004D737D" w:rsidRPr="006F3E10">
        <w:rPr>
          <w:rFonts w:ascii="Arial" w:hAnsi="Arial" w:cs="Arial"/>
          <w:color w:val="000000"/>
          <w:sz w:val="22"/>
          <w:lang w:eastAsia="zh-CN"/>
        </w:rPr>
        <w:t>)</w:t>
      </w:r>
    </w:p>
    <w:p w14:paraId="1E0389E7" w14:textId="194AE86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B07762" w:rsidRPr="00B07762">
        <w:rPr>
          <w:rFonts w:ascii="Arial" w:eastAsiaTheme="minorEastAsia" w:hAnsi="Arial" w:cs="Arial"/>
          <w:color w:val="000000"/>
          <w:sz w:val="22"/>
          <w:lang w:eastAsia="zh-CN"/>
        </w:rPr>
        <w:t>[10</w:t>
      </w:r>
      <w:r w:rsidR="00600FD5">
        <w:rPr>
          <w:rFonts w:ascii="Arial" w:eastAsiaTheme="minorEastAsia" w:hAnsi="Arial" w:cs="Arial"/>
          <w:color w:val="000000"/>
          <w:sz w:val="22"/>
          <w:lang w:eastAsia="zh-CN"/>
        </w:rPr>
        <w:t>6</w:t>
      </w:r>
      <w:r w:rsidR="00B07762" w:rsidRPr="00B07762">
        <w:rPr>
          <w:rFonts w:ascii="Arial" w:eastAsiaTheme="minorEastAsia" w:hAnsi="Arial" w:cs="Arial"/>
          <w:color w:val="000000"/>
          <w:sz w:val="22"/>
          <w:lang w:eastAsia="zh-CN"/>
        </w:rPr>
        <w:t>][22</w:t>
      </w:r>
      <w:r w:rsidR="00600FD5">
        <w:rPr>
          <w:rFonts w:ascii="Arial" w:eastAsiaTheme="minorEastAsia" w:hAnsi="Arial" w:cs="Arial"/>
          <w:color w:val="000000"/>
          <w:sz w:val="22"/>
          <w:lang w:eastAsia="zh-CN"/>
        </w:rPr>
        <w:t>0</w:t>
      </w:r>
      <w:r w:rsidR="00B07762" w:rsidRPr="00B07762">
        <w:rPr>
          <w:rFonts w:ascii="Arial" w:eastAsiaTheme="minorEastAsia" w:hAnsi="Arial" w:cs="Arial"/>
          <w:color w:val="000000"/>
          <w:sz w:val="22"/>
          <w:lang w:eastAsia="zh-CN"/>
        </w:rPr>
        <w:t xml:space="preserve">] </w:t>
      </w:r>
      <w:r w:rsidR="00600FD5" w:rsidRPr="00600FD5">
        <w:rPr>
          <w:rFonts w:ascii="Arial" w:eastAsiaTheme="minorEastAsia" w:hAnsi="Arial" w:cs="Arial"/>
          <w:color w:val="000000"/>
          <w:sz w:val="22"/>
          <w:lang w:eastAsia="zh-CN"/>
        </w:rPr>
        <w:t>NR_pos_enh2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D7671F5" w14:textId="7CC4DD8C" w:rsidR="00906B60" w:rsidRPr="00A90702" w:rsidRDefault="00906B60" w:rsidP="00906B60">
      <w:pPr>
        <w:rPr>
          <w:color w:val="0070C0"/>
          <w:lang w:eastAsia="zh-CN"/>
        </w:rPr>
      </w:pPr>
      <w:r w:rsidRPr="00A90702">
        <w:rPr>
          <w:color w:val="0070C0"/>
          <w:lang w:eastAsia="zh-CN"/>
        </w:rPr>
        <w:t xml:space="preserve">The document contains discussion related to the positioning </w:t>
      </w:r>
      <w:r w:rsidR="00367D91">
        <w:rPr>
          <w:color w:val="0070C0"/>
          <w:lang w:eastAsia="zh-CN"/>
        </w:rPr>
        <w:t xml:space="preserve">core </w:t>
      </w:r>
      <w:r w:rsidRPr="00A90702">
        <w:rPr>
          <w:color w:val="0070C0"/>
          <w:lang w:eastAsia="zh-CN"/>
        </w:rPr>
        <w:t>requirements</w:t>
      </w:r>
      <w:r w:rsidR="00367D91">
        <w:rPr>
          <w:color w:val="0070C0"/>
          <w:lang w:eastAsia="zh-CN"/>
        </w:rPr>
        <w:t xml:space="preserve"> under</w:t>
      </w:r>
      <w:r w:rsidR="00226FF5">
        <w:rPr>
          <w:color w:val="0070C0"/>
          <w:lang w:eastAsia="zh-CN"/>
        </w:rPr>
        <w:t xml:space="preserve"> </w:t>
      </w:r>
      <w:r w:rsidRPr="00A90702">
        <w:rPr>
          <w:color w:val="0070C0"/>
          <w:lang w:eastAsia="zh-CN"/>
        </w:rPr>
        <w:t xml:space="preserve">the following </w:t>
      </w:r>
      <w:r w:rsidR="00226FF5">
        <w:rPr>
          <w:color w:val="0070C0"/>
          <w:lang w:eastAsia="zh-CN"/>
        </w:rPr>
        <w:t xml:space="preserve">4 </w:t>
      </w:r>
      <w:r w:rsidRPr="00A90702">
        <w:rPr>
          <w:color w:val="0070C0"/>
          <w:lang w:eastAsia="zh-CN"/>
        </w:rPr>
        <w:t>main topics:</w:t>
      </w:r>
    </w:p>
    <w:p w14:paraId="7416CF67" w14:textId="668EFDB8" w:rsidR="00593671" w:rsidRDefault="00593671" w:rsidP="0048585E">
      <w:pPr>
        <w:pStyle w:val="ListParagraph"/>
        <w:numPr>
          <w:ilvl w:val="0"/>
          <w:numId w:val="31"/>
        </w:numPr>
        <w:ind w:firstLineChars="0"/>
        <w:rPr>
          <w:color w:val="0070C0"/>
          <w:lang w:eastAsia="zh-CN"/>
        </w:rPr>
      </w:pPr>
      <w:r>
        <w:rPr>
          <w:color w:val="0070C0"/>
          <w:lang w:eastAsia="zh-CN"/>
        </w:rPr>
        <w:t>Topic # 1: Work plan</w:t>
      </w:r>
    </w:p>
    <w:p w14:paraId="1046CE05" w14:textId="373042B9" w:rsidR="00367D91" w:rsidRDefault="00367D91" w:rsidP="0048585E">
      <w:pPr>
        <w:pStyle w:val="ListParagraph"/>
        <w:numPr>
          <w:ilvl w:val="0"/>
          <w:numId w:val="31"/>
        </w:numPr>
        <w:ind w:firstLineChars="0"/>
        <w:rPr>
          <w:color w:val="0070C0"/>
          <w:lang w:eastAsia="zh-CN"/>
        </w:rPr>
      </w:pPr>
      <w:r>
        <w:rPr>
          <w:color w:val="0070C0"/>
          <w:lang w:eastAsia="zh-CN"/>
        </w:rPr>
        <w:t xml:space="preserve">Topic # </w:t>
      </w:r>
      <w:r w:rsidR="00890715">
        <w:rPr>
          <w:color w:val="0070C0"/>
          <w:lang w:eastAsia="zh-CN"/>
        </w:rPr>
        <w:t>2</w:t>
      </w:r>
      <w:r>
        <w:rPr>
          <w:color w:val="0070C0"/>
          <w:lang w:eastAsia="zh-CN"/>
        </w:rPr>
        <w:t xml:space="preserve">: </w:t>
      </w:r>
      <w:r w:rsidR="0048585E" w:rsidRPr="00A3155E">
        <w:rPr>
          <w:color w:val="0070C0"/>
          <w:lang w:eastAsia="zh-CN"/>
        </w:rPr>
        <w:t xml:space="preserve">SL positioning </w:t>
      </w:r>
    </w:p>
    <w:p w14:paraId="7B1DFE59" w14:textId="2E1446E2" w:rsidR="00367D91" w:rsidRDefault="00367D91" w:rsidP="0048585E">
      <w:pPr>
        <w:pStyle w:val="ListParagraph"/>
        <w:numPr>
          <w:ilvl w:val="0"/>
          <w:numId w:val="31"/>
        </w:numPr>
        <w:ind w:firstLineChars="0"/>
        <w:rPr>
          <w:color w:val="0070C0"/>
          <w:lang w:eastAsia="zh-CN"/>
        </w:rPr>
      </w:pPr>
      <w:r>
        <w:rPr>
          <w:color w:val="0070C0"/>
          <w:lang w:eastAsia="zh-CN"/>
        </w:rPr>
        <w:t xml:space="preserve">Topic # </w:t>
      </w:r>
      <w:r w:rsidR="00890715">
        <w:rPr>
          <w:color w:val="0070C0"/>
          <w:lang w:eastAsia="zh-CN"/>
        </w:rPr>
        <w:t>3</w:t>
      </w:r>
      <w:r>
        <w:rPr>
          <w:color w:val="0070C0"/>
          <w:lang w:eastAsia="zh-CN"/>
        </w:rPr>
        <w:t xml:space="preserve">: </w:t>
      </w:r>
      <w:r w:rsidR="0048585E" w:rsidRPr="00367D91">
        <w:rPr>
          <w:color w:val="0070C0"/>
          <w:lang w:eastAsia="zh-CN"/>
        </w:rPr>
        <w:t xml:space="preserve">LPHAP </w:t>
      </w:r>
      <w:r w:rsidR="00D413DF" w:rsidRPr="00367D91">
        <w:rPr>
          <w:color w:val="0070C0"/>
          <w:lang w:eastAsia="zh-CN"/>
        </w:rPr>
        <w:t>use case 6</w:t>
      </w:r>
    </w:p>
    <w:p w14:paraId="34D7FD4D" w14:textId="486571D0" w:rsidR="00367D91" w:rsidRDefault="00367D91" w:rsidP="0048585E">
      <w:pPr>
        <w:pStyle w:val="ListParagraph"/>
        <w:numPr>
          <w:ilvl w:val="0"/>
          <w:numId w:val="31"/>
        </w:numPr>
        <w:ind w:firstLineChars="0"/>
        <w:rPr>
          <w:color w:val="0070C0"/>
          <w:lang w:eastAsia="zh-CN"/>
        </w:rPr>
      </w:pPr>
      <w:r>
        <w:rPr>
          <w:color w:val="0070C0"/>
          <w:lang w:eastAsia="zh-CN"/>
        </w:rPr>
        <w:t xml:space="preserve">Topic # </w:t>
      </w:r>
      <w:r w:rsidR="00890715">
        <w:rPr>
          <w:color w:val="0070C0"/>
          <w:lang w:eastAsia="zh-CN"/>
        </w:rPr>
        <w:t>4</w:t>
      </w:r>
      <w:r>
        <w:rPr>
          <w:color w:val="0070C0"/>
          <w:lang w:eastAsia="zh-CN"/>
        </w:rPr>
        <w:t xml:space="preserve">: </w:t>
      </w:r>
      <w:proofErr w:type="spellStart"/>
      <w:r w:rsidR="0048585E" w:rsidRPr="00367D91">
        <w:rPr>
          <w:color w:val="0070C0"/>
          <w:lang w:eastAsia="zh-CN"/>
        </w:rPr>
        <w:t>RedCap</w:t>
      </w:r>
      <w:proofErr w:type="spellEnd"/>
      <w:r w:rsidR="0048585E" w:rsidRPr="00367D91">
        <w:rPr>
          <w:color w:val="0070C0"/>
          <w:lang w:eastAsia="zh-CN"/>
        </w:rPr>
        <w:t xml:space="preserve"> positioning </w:t>
      </w:r>
    </w:p>
    <w:p w14:paraId="54B031AF" w14:textId="0B9AA5BC" w:rsidR="00367D91" w:rsidRDefault="00367D91" w:rsidP="0048585E">
      <w:pPr>
        <w:pStyle w:val="ListParagraph"/>
        <w:numPr>
          <w:ilvl w:val="0"/>
          <w:numId w:val="31"/>
        </w:numPr>
        <w:ind w:firstLineChars="0"/>
        <w:rPr>
          <w:color w:val="0070C0"/>
          <w:lang w:eastAsia="zh-CN"/>
        </w:rPr>
      </w:pPr>
      <w:r>
        <w:rPr>
          <w:color w:val="0070C0"/>
          <w:lang w:eastAsia="zh-CN"/>
        </w:rPr>
        <w:t xml:space="preserve">Topic # </w:t>
      </w:r>
      <w:r w:rsidR="00890715">
        <w:rPr>
          <w:color w:val="0070C0"/>
          <w:lang w:eastAsia="zh-CN"/>
        </w:rPr>
        <w:t>5</w:t>
      </w:r>
      <w:r>
        <w:rPr>
          <w:color w:val="0070C0"/>
          <w:lang w:eastAsia="zh-CN"/>
        </w:rPr>
        <w:t xml:space="preserve">: </w:t>
      </w:r>
      <w:r w:rsidR="0048585E" w:rsidRPr="00367D91">
        <w:rPr>
          <w:color w:val="0070C0"/>
          <w:lang w:eastAsia="zh-CN"/>
        </w:rPr>
        <w:t xml:space="preserve">PRS/SRS </w:t>
      </w:r>
      <w:r w:rsidRPr="00367D91">
        <w:rPr>
          <w:color w:val="0070C0"/>
          <w:lang w:eastAsia="zh-CN"/>
        </w:rPr>
        <w:t xml:space="preserve">bandwidth </w:t>
      </w:r>
      <w:r w:rsidR="0048585E" w:rsidRPr="00367D91">
        <w:rPr>
          <w:color w:val="0070C0"/>
          <w:lang w:eastAsia="zh-CN"/>
        </w:rPr>
        <w:t>aggregation</w:t>
      </w:r>
    </w:p>
    <w:p w14:paraId="696E3912" w14:textId="6E0685D7" w:rsidR="0048585E" w:rsidRDefault="00367D91" w:rsidP="0048585E">
      <w:pPr>
        <w:pStyle w:val="ListParagraph"/>
        <w:numPr>
          <w:ilvl w:val="0"/>
          <w:numId w:val="31"/>
        </w:numPr>
        <w:ind w:firstLineChars="0"/>
        <w:rPr>
          <w:color w:val="0070C0"/>
          <w:lang w:eastAsia="zh-CN"/>
        </w:rPr>
      </w:pPr>
      <w:r w:rsidRPr="00367D91">
        <w:rPr>
          <w:color w:val="0070C0"/>
          <w:lang w:eastAsia="zh-CN"/>
        </w:rPr>
        <w:t xml:space="preserve">Topic # </w:t>
      </w:r>
      <w:r w:rsidR="00890715">
        <w:rPr>
          <w:color w:val="0070C0"/>
          <w:lang w:eastAsia="zh-CN"/>
        </w:rPr>
        <w:t>6</w:t>
      </w:r>
      <w:r w:rsidRPr="00367D91">
        <w:rPr>
          <w:color w:val="0070C0"/>
          <w:lang w:eastAsia="zh-CN"/>
        </w:rPr>
        <w:t xml:space="preserve">: </w:t>
      </w:r>
      <w:r w:rsidR="0048585E" w:rsidRPr="00367D91">
        <w:rPr>
          <w:color w:val="0070C0"/>
          <w:lang w:eastAsia="zh-CN"/>
        </w:rPr>
        <w:t>Carrier phase positioning</w:t>
      </w:r>
    </w:p>
    <w:p w14:paraId="3D98E30F" w14:textId="11170AC1" w:rsidR="00226FF5" w:rsidRPr="00890715" w:rsidRDefault="00023CDF" w:rsidP="00226FF5">
      <w:pPr>
        <w:pStyle w:val="ListParagraph"/>
        <w:numPr>
          <w:ilvl w:val="0"/>
          <w:numId w:val="31"/>
        </w:numPr>
        <w:ind w:firstLineChars="0"/>
        <w:rPr>
          <w:color w:val="0070C0"/>
          <w:lang w:eastAsia="zh-CN"/>
        </w:rPr>
      </w:pPr>
      <w:r w:rsidRPr="00367D91">
        <w:rPr>
          <w:color w:val="0070C0"/>
          <w:lang w:eastAsia="zh-CN"/>
        </w:rPr>
        <w:t xml:space="preserve">Topic # </w:t>
      </w:r>
      <w:r w:rsidR="00890715">
        <w:rPr>
          <w:color w:val="0070C0"/>
          <w:lang w:eastAsia="zh-CN"/>
        </w:rPr>
        <w:t>7</w:t>
      </w:r>
      <w:r w:rsidRPr="00367D91">
        <w:rPr>
          <w:color w:val="0070C0"/>
          <w:lang w:eastAsia="zh-CN"/>
        </w:rPr>
        <w:t xml:space="preserve">: </w:t>
      </w:r>
      <w:r>
        <w:rPr>
          <w:color w:val="0070C0"/>
          <w:lang w:eastAsia="zh-CN"/>
        </w:rPr>
        <w:t>Other issues</w:t>
      </w:r>
    </w:p>
    <w:p w14:paraId="45FC027C" w14:textId="4CC91CD4" w:rsidR="000A316B" w:rsidRPr="00805BE8" w:rsidRDefault="000A316B" w:rsidP="000A316B">
      <w:pPr>
        <w:pStyle w:val="Heading1"/>
        <w:rPr>
          <w:lang w:eastAsia="ja-JP"/>
        </w:rPr>
      </w:pPr>
      <w:r>
        <w:rPr>
          <w:lang w:eastAsia="ja-JP"/>
        </w:rPr>
        <w:t>Topic</w:t>
      </w:r>
      <w:r w:rsidRPr="00805BE8">
        <w:rPr>
          <w:lang w:eastAsia="ja-JP"/>
        </w:rPr>
        <w:t xml:space="preserve"> #1: </w:t>
      </w:r>
      <w:r w:rsidR="00593671">
        <w:rPr>
          <w:lang w:eastAsia="ja-JP"/>
        </w:rPr>
        <w:t>Work plan</w:t>
      </w:r>
    </w:p>
    <w:p w14:paraId="6FF82A15" w14:textId="77777777" w:rsidR="000A316B" w:rsidRPr="00CB0305" w:rsidRDefault="000A316B" w:rsidP="000A316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13"/>
        <w:gridCol w:w="1559"/>
        <w:gridCol w:w="6659"/>
      </w:tblGrid>
      <w:tr w:rsidR="000A316B" w:rsidRPr="00A02905" w14:paraId="7EDB4EB4" w14:textId="77777777" w:rsidTr="00EC2540">
        <w:trPr>
          <w:trHeight w:val="468"/>
        </w:trPr>
        <w:tc>
          <w:tcPr>
            <w:tcW w:w="1413" w:type="dxa"/>
            <w:vAlign w:val="center"/>
          </w:tcPr>
          <w:p w14:paraId="1E735C12" w14:textId="77777777" w:rsidR="000A316B" w:rsidRPr="00A02905" w:rsidRDefault="000A316B" w:rsidP="007233AE">
            <w:pPr>
              <w:spacing w:after="120"/>
              <w:rPr>
                <w:b/>
                <w:bCs/>
                <w:sz w:val="18"/>
                <w:szCs w:val="18"/>
              </w:rPr>
            </w:pPr>
            <w:r w:rsidRPr="00A02905">
              <w:rPr>
                <w:b/>
                <w:bCs/>
                <w:sz w:val="18"/>
                <w:szCs w:val="18"/>
              </w:rPr>
              <w:t>T-doc number</w:t>
            </w:r>
          </w:p>
        </w:tc>
        <w:tc>
          <w:tcPr>
            <w:tcW w:w="1559" w:type="dxa"/>
            <w:vAlign w:val="center"/>
          </w:tcPr>
          <w:p w14:paraId="4A9FDC81" w14:textId="77777777" w:rsidR="000A316B" w:rsidRPr="00A02905" w:rsidRDefault="000A316B" w:rsidP="007233AE">
            <w:pPr>
              <w:spacing w:after="120"/>
              <w:rPr>
                <w:b/>
                <w:bCs/>
                <w:sz w:val="18"/>
                <w:szCs w:val="18"/>
              </w:rPr>
            </w:pPr>
            <w:r w:rsidRPr="00A02905">
              <w:rPr>
                <w:b/>
                <w:bCs/>
                <w:sz w:val="18"/>
                <w:szCs w:val="18"/>
              </w:rPr>
              <w:t>Company</w:t>
            </w:r>
          </w:p>
        </w:tc>
        <w:tc>
          <w:tcPr>
            <w:tcW w:w="6659" w:type="dxa"/>
            <w:vAlign w:val="center"/>
          </w:tcPr>
          <w:p w14:paraId="71DB2304" w14:textId="77777777" w:rsidR="000A316B" w:rsidRPr="00A02905" w:rsidRDefault="000A316B" w:rsidP="007233AE">
            <w:pPr>
              <w:spacing w:after="120"/>
              <w:rPr>
                <w:b/>
                <w:bCs/>
                <w:sz w:val="18"/>
                <w:szCs w:val="18"/>
              </w:rPr>
            </w:pPr>
            <w:r w:rsidRPr="00A02905">
              <w:rPr>
                <w:b/>
                <w:bCs/>
                <w:sz w:val="18"/>
                <w:szCs w:val="18"/>
              </w:rPr>
              <w:t>Proposals / Observations</w:t>
            </w:r>
          </w:p>
        </w:tc>
      </w:tr>
      <w:tr w:rsidR="000E7809" w:rsidRPr="00A02905" w14:paraId="400AB0E7" w14:textId="77777777" w:rsidTr="00EC2540">
        <w:trPr>
          <w:trHeight w:val="468"/>
        </w:trPr>
        <w:tc>
          <w:tcPr>
            <w:tcW w:w="1413" w:type="dxa"/>
            <w:shd w:val="clear" w:color="auto" w:fill="auto"/>
          </w:tcPr>
          <w:p w14:paraId="3E675224" w14:textId="6F016FFB" w:rsidR="000E7809" w:rsidRPr="00A02905" w:rsidRDefault="00D94F64" w:rsidP="000E7809">
            <w:pPr>
              <w:spacing w:after="120"/>
              <w:rPr>
                <w:sz w:val="18"/>
                <w:szCs w:val="18"/>
              </w:rPr>
            </w:pPr>
            <w:hyperlink r:id="rId12" w:history="1">
              <w:r w:rsidR="000E7809">
                <w:rPr>
                  <w:rStyle w:val="Hyperlink"/>
                  <w:rFonts w:ascii="Arial" w:hAnsi="Arial" w:cs="Arial"/>
                  <w:b/>
                  <w:bCs/>
                  <w:sz w:val="16"/>
                  <w:szCs w:val="16"/>
                </w:rPr>
                <w:t>R4-2300496</w:t>
              </w:r>
            </w:hyperlink>
          </w:p>
        </w:tc>
        <w:tc>
          <w:tcPr>
            <w:tcW w:w="1559" w:type="dxa"/>
          </w:tcPr>
          <w:p w14:paraId="1CC70792" w14:textId="3EC44FAA" w:rsidR="000E7809" w:rsidRPr="00A02905" w:rsidRDefault="00E81BC2" w:rsidP="000E7809">
            <w:pPr>
              <w:spacing w:after="120"/>
              <w:rPr>
                <w:sz w:val="18"/>
                <w:szCs w:val="18"/>
              </w:rPr>
            </w:pPr>
            <w:r>
              <w:rPr>
                <w:rFonts w:ascii="Arial" w:hAnsi="Arial" w:cs="Arial"/>
                <w:sz w:val="16"/>
                <w:szCs w:val="16"/>
              </w:rPr>
              <w:t>Intel Corporation, Ericsson, CATT</w:t>
            </w:r>
          </w:p>
        </w:tc>
        <w:tc>
          <w:tcPr>
            <w:tcW w:w="6659" w:type="dxa"/>
          </w:tcPr>
          <w:p w14:paraId="7B3875C3" w14:textId="7B8880DB" w:rsidR="000E7809" w:rsidRPr="00F203C6" w:rsidRDefault="00E81BC2" w:rsidP="000E7809">
            <w:pPr>
              <w:spacing w:after="120"/>
              <w:rPr>
                <w:b/>
                <w:bCs/>
                <w:sz w:val="18"/>
                <w:szCs w:val="18"/>
                <w:lang w:eastAsia="zh-CN"/>
              </w:rPr>
            </w:pPr>
            <w:r>
              <w:rPr>
                <w:rFonts w:ascii="Arial" w:hAnsi="Arial" w:cs="Arial"/>
                <w:sz w:val="16"/>
                <w:szCs w:val="16"/>
              </w:rPr>
              <w:t>Work plan for core requirements of the Rel-18 Expanded and Improved NR Positioning WI</w:t>
            </w:r>
          </w:p>
        </w:tc>
      </w:tr>
      <w:tr w:rsidR="000A316B" w:rsidRPr="00A02905" w14:paraId="2EA9DB11" w14:textId="77777777" w:rsidTr="00EC2540">
        <w:trPr>
          <w:trHeight w:val="468"/>
        </w:trPr>
        <w:tc>
          <w:tcPr>
            <w:tcW w:w="1413" w:type="dxa"/>
            <w:shd w:val="clear" w:color="auto" w:fill="auto"/>
          </w:tcPr>
          <w:p w14:paraId="0B3D8C87" w14:textId="6B261ADA" w:rsidR="000A316B" w:rsidRDefault="00D94F64" w:rsidP="000A316B">
            <w:pPr>
              <w:spacing w:after="120"/>
            </w:pPr>
            <w:hyperlink r:id="rId13" w:history="1">
              <w:r w:rsidR="000A316B" w:rsidRPr="00A02905">
                <w:rPr>
                  <w:rStyle w:val="Hyperlink"/>
                  <w:b/>
                  <w:bCs/>
                  <w:sz w:val="18"/>
                  <w:szCs w:val="18"/>
                </w:rPr>
                <w:t>R4-2300590</w:t>
              </w:r>
            </w:hyperlink>
          </w:p>
        </w:tc>
        <w:tc>
          <w:tcPr>
            <w:tcW w:w="1559" w:type="dxa"/>
          </w:tcPr>
          <w:p w14:paraId="5344C9FE" w14:textId="2FE1117C" w:rsidR="000A316B" w:rsidRPr="00A02905" w:rsidRDefault="000A316B" w:rsidP="000A316B">
            <w:pPr>
              <w:spacing w:after="120"/>
              <w:rPr>
                <w:sz w:val="18"/>
                <w:szCs w:val="18"/>
              </w:rPr>
            </w:pPr>
            <w:r w:rsidRPr="00A02905">
              <w:rPr>
                <w:sz w:val="18"/>
                <w:szCs w:val="18"/>
              </w:rPr>
              <w:t>CATT</w:t>
            </w:r>
          </w:p>
        </w:tc>
        <w:tc>
          <w:tcPr>
            <w:tcW w:w="6659" w:type="dxa"/>
          </w:tcPr>
          <w:p w14:paraId="110602E6" w14:textId="6868984A" w:rsidR="000A316B" w:rsidRPr="00344418" w:rsidRDefault="000A316B" w:rsidP="000A316B">
            <w:pPr>
              <w:spacing w:after="120"/>
              <w:rPr>
                <w:b/>
                <w:sz w:val="18"/>
                <w:szCs w:val="18"/>
                <w:lang w:val="en-US" w:eastAsia="zh-CN"/>
              </w:rPr>
            </w:pPr>
            <w:r w:rsidRPr="00EE5AC4">
              <w:rPr>
                <w:b/>
                <w:lang w:val="en-US" w:eastAsia="zh-CN"/>
              </w:rPr>
              <w:t>P</w:t>
            </w:r>
            <w:r w:rsidRPr="00EE5AC4">
              <w:rPr>
                <w:rFonts w:hint="eastAsia"/>
                <w:b/>
                <w:lang w:val="en-US" w:eastAsia="zh-CN"/>
              </w:rPr>
              <w:t xml:space="preserve">roposal 1: Discuss the work plan taking table 1 above as baseline. </w:t>
            </w:r>
          </w:p>
        </w:tc>
      </w:tr>
    </w:tbl>
    <w:p w14:paraId="7077FB99" w14:textId="615646A0" w:rsidR="000A316B" w:rsidRDefault="000A316B" w:rsidP="00226FF5">
      <w:pPr>
        <w:rPr>
          <w:color w:val="0070C0"/>
          <w:lang w:eastAsia="zh-CN"/>
        </w:rPr>
      </w:pPr>
    </w:p>
    <w:p w14:paraId="6BCD2677" w14:textId="77777777" w:rsidR="0082685A" w:rsidRPr="004A7544" w:rsidRDefault="0082685A" w:rsidP="0082685A">
      <w:pPr>
        <w:pStyle w:val="Heading2"/>
      </w:pPr>
      <w:r w:rsidRPr="004A7544">
        <w:rPr>
          <w:rFonts w:hint="eastAsia"/>
        </w:rPr>
        <w:t>Open issues</w:t>
      </w:r>
      <w:r>
        <w:t xml:space="preserve"> summary</w:t>
      </w:r>
    </w:p>
    <w:p w14:paraId="45E05F09" w14:textId="64858851" w:rsidR="00EA7790" w:rsidRPr="0082685A" w:rsidRDefault="0082685A" w:rsidP="00226FF5">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B3AE7C2" w14:textId="6788EF8D" w:rsidR="007450FD" w:rsidRPr="00805BE8" w:rsidRDefault="007450FD" w:rsidP="007450FD">
      <w:pPr>
        <w:pStyle w:val="Heading3"/>
      </w:pPr>
      <w:r w:rsidRPr="00805BE8">
        <w:t>Sub-</w:t>
      </w:r>
      <w:r>
        <w:t>topic</w:t>
      </w:r>
      <w:r w:rsidRPr="00805BE8">
        <w:t xml:space="preserve"> </w:t>
      </w:r>
      <w:r>
        <w:t>1</w:t>
      </w:r>
      <w:r w:rsidRPr="00805BE8">
        <w:t>-1</w:t>
      </w:r>
      <w:r>
        <w:t>: Work plan</w:t>
      </w:r>
    </w:p>
    <w:p w14:paraId="4DD9F97B" w14:textId="77777777" w:rsidR="007450FD" w:rsidRDefault="007450FD" w:rsidP="007450F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E44D533" w14:textId="47D2A9ED" w:rsidR="007450FD" w:rsidRDefault="007450FD" w:rsidP="007450FD">
      <w:pPr>
        <w:pStyle w:val="ListParagraph"/>
        <w:numPr>
          <w:ilvl w:val="0"/>
          <w:numId w:val="26"/>
        </w:numPr>
        <w:spacing w:after="120"/>
        <w:ind w:firstLineChars="0"/>
        <w:rPr>
          <w:i/>
          <w:iCs/>
        </w:rPr>
      </w:pPr>
      <w:r>
        <w:rPr>
          <w:i/>
          <w:iCs/>
        </w:rPr>
        <w:t xml:space="preserve">The work plan </w:t>
      </w:r>
      <w:r w:rsidR="008A2383">
        <w:rPr>
          <w:i/>
          <w:iCs/>
        </w:rPr>
        <w:t xml:space="preserve">in </w:t>
      </w:r>
      <w:r w:rsidR="008A2383" w:rsidRPr="008A2383">
        <w:rPr>
          <w:i/>
          <w:iCs/>
        </w:rPr>
        <w:t>R4-2300496</w:t>
      </w:r>
      <w:r w:rsidR="008A2383">
        <w:rPr>
          <w:i/>
          <w:iCs/>
        </w:rPr>
        <w:t xml:space="preserve"> is submitted under AI 9.21.1</w:t>
      </w:r>
      <w:r w:rsidR="00AF3DB4">
        <w:rPr>
          <w:i/>
          <w:iCs/>
        </w:rPr>
        <w:t>,</w:t>
      </w:r>
    </w:p>
    <w:p w14:paraId="513A9F5E" w14:textId="74D41D9B" w:rsidR="007450FD" w:rsidRPr="00045592" w:rsidRDefault="007450FD" w:rsidP="00E4224E">
      <w:pPr>
        <w:spacing w:before="120"/>
        <w:rPr>
          <w:b/>
          <w:color w:val="0070C0"/>
          <w:u w:val="single"/>
          <w:lang w:eastAsia="ko-KR"/>
        </w:rPr>
      </w:pPr>
      <w:r w:rsidRPr="00045592">
        <w:rPr>
          <w:b/>
          <w:color w:val="0070C0"/>
          <w:u w:val="single"/>
          <w:lang w:eastAsia="ko-KR"/>
        </w:rPr>
        <w:t xml:space="preserve">Issue </w:t>
      </w:r>
      <w:r w:rsidR="00AF3DB4">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6F6BA2">
        <w:rPr>
          <w:b/>
          <w:color w:val="0070C0"/>
          <w:u w:val="single"/>
          <w:lang w:eastAsia="ko-KR"/>
        </w:rPr>
        <w:t xml:space="preserve">Work plan </w:t>
      </w:r>
      <w:r w:rsidR="009910ED">
        <w:rPr>
          <w:b/>
          <w:color w:val="0070C0"/>
          <w:u w:val="single"/>
          <w:lang w:eastAsia="ko-KR"/>
        </w:rPr>
        <w:t xml:space="preserve">in </w:t>
      </w:r>
      <w:r w:rsidR="009910ED" w:rsidRPr="009910ED">
        <w:rPr>
          <w:b/>
          <w:color w:val="0070C0"/>
          <w:u w:val="single"/>
          <w:lang w:eastAsia="ko-KR"/>
        </w:rPr>
        <w:t>R4-2300496</w:t>
      </w:r>
      <w:r w:rsidR="009910ED">
        <w:rPr>
          <w:b/>
          <w:color w:val="0070C0"/>
          <w:u w:val="single"/>
          <w:lang w:eastAsia="ko-KR"/>
        </w:rPr>
        <w:t>:</w:t>
      </w:r>
    </w:p>
    <w:p w14:paraId="5100AB92" w14:textId="77777777" w:rsidR="007450FD" w:rsidRPr="00045592" w:rsidRDefault="007450FD" w:rsidP="007450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C2D263" w14:textId="76360062" w:rsidR="007450FD" w:rsidRDefault="006F6B54" w:rsidP="007450F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F6B54">
        <w:rPr>
          <w:rFonts w:eastAsia="SimSun"/>
          <w:color w:val="0070C0"/>
          <w:szCs w:val="24"/>
          <w:lang w:eastAsia="zh-CN"/>
        </w:rPr>
        <w:t>R4-2300496</w:t>
      </w:r>
      <w:r>
        <w:rPr>
          <w:rFonts w:eastAsia="SimSun"/>
          <w:color w:val="0070C0"/>
          <w:szCs w:val="24"/>
          <w:lang w:eastAsia="zh-CN"/>
        </w:rPr>
        <w:t xml:space="preserve"> contains </w:t>
      </w:r>
      <w:r w:rsidR="009910ED">
        <w:rPr>
          <w:rFonts w:eastAsia="SimSun"/>
          <w:color w:val="0070C0"/>
          <w:szCs w:val="24"/>
          <w:lang w:eastAsia="zh-CN"/>
        </w:rPr>
        <w:t xml:space="preserve">work plan </w:t>
      </w:r>
      <w:r>
        <w:rPr>
          <w:rFonts w:eastAsia="SimSun"/>
          <w:color w:val="0070C0"/>
          <w:szCs w:val="24"/>
          <w:lang w:eastAsia="zh-CN"/>
        </w:rPr>
        <w:t>across all WGs including RF and RRM core requirements</w:t>
      </w:r>
      <w:r w:rsidR="009275E7">
        <w:rPr>
          <w:rFonts w:eastAsia="SimSun"/>
          <w:color w:val="0070C0"/>
          <w:szCs w:val="24"/>
          <w:lang w:eastAsia="zh-CN"/>
        </w:rPr>
        <w:t>.</w:t>
      </w:r>
    </w:p>
    <w:p w14:paraId="43DD957D" w14:textId="77777777" w:rsidR="007450FD" w:rsidRPr="00045592" w:rsidRDefault="007450FD" w:rsidP="007450F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7C908EA7" w14:textId="181A6D4B" w:rsidR="00FD37A6" w:rsidRPr="00702E5B" w:rsidRDefault="006F6B54" w:rsidP="00FD37A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w:t>
      </w:r>
      <w:r w:rsidR="007450FD">
        <w:rPr>
          <w:rFonts w:eastAsia="SimSun"/>
          <w:color w:val="0070C0"/>
          <w:szCs w:val="24"/>
          <w:lang w:eastAsia="zh-CN"/>
        </w:rPr>
        <w:t xml:space="preserve">iscuss the </w:t>
      </w:r>
      <w:r>
        <w:rPr>
          <w:rFonts w:eastAsia="SimSun"/>
          <w:color w:val="0070C0"/>
          <w:szCs w:val="24"/>
          <w:lang w:eastAsia="zh-CN"/>
        </w:rPr>
        <w:t>RRM core requirement part</w:t>
      </w:r>
      <w:r w:rsidR="00FD37A6">
        <w:rPr>
          <w:rFonts w:eastAsia="SimSun"/>
          <w:color w:val="0070C0"/>
          <w:szCs w:val="24"/>
          <w:lang w:eastAsia="zh-CN"/>
        </w:rPr>
        <w:t xml:space="preserve"> and other issues related to the </w:t>
      </w:r>
      <w:r w:rsidR="00AA6B59">
        <w:rPr>
          <w:rFonts w:eastAsia="SimSun"/>
          <w:color w:val="0070C0"/>
          <w:szCs w:val="24"/>
          <w:lang w:eastAsia="zh-CN"/>
        </w:rPr>
        <w:t>work plan e.g. time plan.</w:t>
      </w:r>
    </w:p>
    <w:p w14:paraId="12424C6F" w14:textId="7FDDB2DE" w:rsidR="00226FF5" w:rsidRPr="00805BE8" w:rsidRDefault="00226FF5" w:rsidP="00226FF5">
      <w:pPr>
        <w:pStyle w:val="Heading1"/>
        <w:rPr>
          <w:lang w:eastAsia="ja-JP"/>
        </w:rPr>
      </w:pPr>
      <w:r>
        <w:rPr>
          <w:lang w:eastAsia="ja-JP"/>
        </w:rPr>
        <w:t>Topic</w:t>
      </w:r>
      <w:r w:rsidRPr="00805BE8">
        <w:rPr>
          <w:lang w:eastAsia="ja-JP"/>
        </w:rPr>
        <w:t xml:space="preserve"> #</w:t>
      </w:r>
      <w:r w:rsidR="00890715">
        <w:rPr>
          <w:lang w:eastAsia="ja-JP"/>
        </w:rPr>
        <w:t>2</w:t>
      </w:r>
      <w:r w:rsidRPr="00805BE8">
        <w:rPr>
          <w:lang w:eastAsia="ja-JP"/>
        </w:rPr>
        <w:t xml:space="preserve">: </w:t>
      </w:r>
      <w:r w:rsidRPr="00226FF5">
        <w:rPr>
          <w:lang w:eastAsia="ja-JP"/>
        </w:rPr>
        <w:t xml:space="preserve">SL </w:t>
      </w:r>
      <w:r w:rsidR="005E6D42">
        <w:rPr>
          <w:lang w:eastAsia="ja-JP"/>
        </w:rPr>
        <w:t>P</w:t>
      </w:r>
      <w:r w:rsidRPr="00226FF5">
        <w:rPr>
          <w:lang w:eastAsia="ja-JP"/>
        </w:rPr>
        <w:t>ositioning</w:t>
      </w:r>
    </w:p>
    <w:p w14:paraId="33B1EB2B" w14:textId="77777777" w:rsidR="00687BA5" w:rsidRPr="00CB0305" w:rsidRDefault="00687BA5" w:rsidP="00687BA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87BA5" w:rsidRPr="00A02905" w14:paraId="1E8C4CD9" w14:textId="77777777" w:rsidTr="007233AE">
        <w:trPr>
          <w:trHeight w:val="468"/>
        </w:trPr>
        <w:tc>
          <w:tcPr>
            <w:tcW w:w="1622" w:type="dxa"/>
            <w:vAlign w:val="center"/>
          </w:tcPr>
          <w:p w14:paraId="4B97A36B" w14:textId="77777777" w:rsidR="00687BA5" w:rsidRPr="00A02905" w:rsidRDefault="00687BA5" w:rsidP="007233AE">
            <w:pPr>
              <w:spacing w:after="120"/>
              <w:rPr>
                <w:b/>
                <w:bCs/>
                <w:sz w:val="18"/>
                <w:szCs w:val="18"/>
              </w:rPr>
            </w:pPr>
            <w:r w:rsidRPr="00A02905">
              <w:rPr>
                <w:b/>
                <w:bCs/>
                <w:sz w:val="18"/>
                <w:szCs w:val="18"/>
              </w:rPr>
              <w:t>T-doc number</w:t>
            </w:r>
          </w:p>
        </w:tc>
        <w:tc>
          <w:tcPr>
            <w:tcW w:w="1424" w:type="dxa"/>
            <w:vAlign w:val="center"/>
          </w:tcPr>
          <w:p w14:paraId="13650EB3" w14:textId="77777777" w:rsidR="00687BA5" w:rsidRPr="00A02905" w:rsidRDefault="00687BA5" w:rsidP="007233AE">
            <w:pPr>
              <w:spacing w:after="120"/>
              <w:rPr>
                <w:b/>
                <w:bCs/>
                <w:sz w:val="18"/>
                <w:szCs w:val="18"/>
              </w:rPr>
            </w:pPr>
            <w:r w:rsidRPr="00A02905">
              <w:rPr>
                <w:b/>
                <w:bCs/>
                <w:sz w:val="18"/>
                <w:szCs w:val="18"/>
              </w:rPr>
              <w:t>Company</w:t>
            </w:r>
          </w:p>
        </w:tc>
        <w:tc>
          <w:tcPr>
            <w:tcW w:w="6585" w:type="dxa"/>
            <w:vAlign w:val="center"/>
          </w:tcPr>
          <w:p w14:paraId="26F19FCD" w14:textId="77777777" w:rsidR="00687BA5" w:rsidRPr="00A02905" w:rsidRDefault="00687BA5" w:rsidP="007233AE">
            <w:pPr>
              <w:spacing w:after="120"/>
              <w:rPr>
                <w:b/>
                <w:bCs/>
                <w:sz w:val="18"/>
                <w:szCs w:val="18"/>
              </w:rPr>
            </w:pPr>
            <w:r w:rsidRPr="00A02905">
              <w:rPr>
                <w:b/>
                <w:bCs/>
                <w:sz w:val="18"/>
                <w:szCs w:val="18"/>
              </w:rPr>
              <w:t>Proposals / Observations</w:t>
            </w:r>
          </w:p>
        </w:tc>
      </w:tr>
      <w:tr w:rsidR="00687BA5" w:rsidRPr="00A02905" w14:paraId="625D91AB" w14:textId="77777777" w:rsidTr="007233AE">
        <w:trPr>
          <w:trHeight w:val="468"/>
        </w:trPr>
        <w:tc>
          <w:tcPr>
            <w:tcW w:w="1622" w:type="dxa"/>
            <w:shd w:val="clear" w:color="auto" w:fill="auto"/>
          </w:tcPr>
          <w:p w14:paraId="076CDE5A" w14:textId="77777777" w:rsidR="00687BA5" w:rsidRPr="00A02905" w:rsidRDefault="00D94F64" w:rsidP="007233AE">
            <w:pPr>
              <w:spacing w:after="120"/>
              <w:rPr>
                <w:sz w:val="18"/>
                <w:szCs w:val="18"/>
              </w:rPr>
            </w:pPr>
            <w:hyperlink r:id="rId14" w:history="1">
              <w:r w:rsidR="00687BA5" w:rsidRPr="00A02905">
                <w:rPr>
                  <w:rStyle w:val="Hyperlink"/>
                  <w:b/>
                  <w:bCs/>
                  <w:sz w:val="18"/>
                  <w:szCs w:val="18"/>
                </w:rPr>
                <w:t>R4-2300477</w:t>
              </w:r>
            </w:hyperlink>
          </w:p>
        </w:tc>
        <w:tc>
          <w:tcPr>
            <w:tcW w:w="1424" w:type="dxa"/>
          </w:tcPr>
          <w:p w14:paraId="769ADB0A" w14:textId="77777777" w:rsidR="00687BA5" w:rsidRPr="00A02905" w:rsidRDefault="00687BA5" w:rsidP="007233AE">
            <w:pPr>
              <w:spacing w:after="120"/>
              <w:rPr>
                <w:sz w:val="18"/>
                <w:szCs w:val="18"/>
              </w:rPr>
            </w:pPr>
            <w:r w:rsidRPr="00A02905">
              <w:rPr>
                <w:sz w:val="18"/>
                <w:szCs w:val="18"/>
              </w:rPr>
              <w:t>Intel</w:t>
            </w:r>
          </w:p>
        </w:tc>
        <w:tc>
          <w:tcPr>
            <w:tcW w:w="6585" w:type="dxa"/>
          </w:tcPr>
          <w:p w14:paraId="2DD1FF40" w14:textId="77777777" w:rsidR="00687BA5" w:rsidRPr="00426359" w:rsidRDefault="00687BA5" w:rsidP="007233AE">
            <w:pPr>
              <w:spacing w:after="120"/>
              <w:rPr>
                <w:b/>
                <w:bCs/>
                <w:sz w:val="18"/>
                <w:szCs w:val="18"/>
                <w:lang w:eastAsia="zh-CN"/>
              </w:rPr>
            </w:pPr>
            <w:r w:rsidRPr="00426359">
              <w:rPr>
                <w:b/>
                <w:bCs/>
                <w:sz w:val="18"/>
                <w:szCs w:val="18"/>
                <w:lang w:eastAsia="zh-CN"/>
              </w:rPr>
              <w:t xml:space="preserve">Observation 1a:  The requirements for RTT and </w:t>
            </w:r>
            <w:proofErr w:type="spellStart"/>
            <w:r w:rsidRPr="00426359">
              <w:rPr>
                <w:b/>
                <w:bCs/>
                <w:sz w:val="18"/>
                <w:szCs w:val="18"/>
                <w:lang w:eastAsia="zh-CN"/>
              </w:rPr>
              <w:t>TDoA</w:t>
            </w:r>
            <w:proofErr w:type="spellEnd"/>
            <w:r w:rsidRPr="00426359">
              <w:rPr>
                <w:b/>
                <w:bCs/>
                <w:sz w:val="18"/>
                <w:szCs w:val="18"/>
                <w:lang w:eastAsia="zh-CN"/>
              </w:rPr>
              <w:t xml:space="preserve"> with the new SL-PRS measurements needed to be specified in Rel18.</w:t>
            </w:r>
          </w:p>
          <w:p w14:paraId="6C3A1463" w14:textId="77777777" w:rsidR="00687BA5" w:rsidRPr="00426359" w:rsidRDefault="00687BA5" w:rsidP="007233AE">
            <w:pPr>
              <w:spacing w:after="120"/>
              <w:rPr>
                <w:b/>
                <w:bCs/>
                <w:sz w:val="18"/>
                <w:szCs w:val="18"/>
                <w:lang w:eastAsia="zh-CN"/>
              </w:rPr>
            </w:pPr>
            <w:r w:rsidRPr="00426359">
              <w:rPr>
                <w:b/>
                <w:bCs/>
                <w:sz w:val="18"/>
                <w:szCs w:val="18"/>
                <w:lang w:eastAsia="zh-CN"/>
              </w:rPr>
              <w:t xml:space="preserve">Observation 1b:  Since the requirements </w:t>
            </w:r>
            <w:proofErr w:type="spellStart"/>
            <w:r w:rsidRPr="00426359">
              <w:rPr>
                <w:b/>
                <w:bCs/>
                <w:sz w:val="18"/>
                <w:szCs w:val="18"/>
                <w:lang w:eastAsia="zh-CN"/>
              </w:rPr>
              <w:t>AoA</w:t>
            </w:r>
            <w:proofErr w:type="spellEnd"/>
            <w:r w:rsidRPr="00426359">
              <w:rPr>
                <w:b/>
                <w:bCs/>
                <w:sz w:val="18"/>
                <w:szCs w:val="18"/>
                <w:lang w:eastAsia="zh-CN"/>
              </w:rPr>
              <w:t xml:space="preserve"> beyond Rel17 are absent, whether SL-</w:t>
            </w:r>
            <w:proofErr w:type="spellStart"/>
            <w:proofErr w:type="gramStart"/>
            <w:r w:rsidRPr="00426359">
              <w:rPr>
                <w:b/>
                <w:bCs/>
                <w:sz w:val="18"/>
                <w:szCs w:val="18"/>
                <w:lang w:eastAsia="zh-CN"/>
              </w:rPr>
              <w:t>AoA</w:t>
            </w:r>
            <w:proofErr w:type="spellEnd"/>
            <w:r w:rsidRPr="00426359">
              <w:rPr>
                <w:b/>
                <w:bCs/>
                <w:sz w:val="18"/>
                <w:szCs w:val="18"/>
                <w:lang w:eastAsia="zh-CN"/>
              </w:rPr>
              <w:t xml:space="preserve">  shall</w:t>
            </w:r>
            <w:proofErr w:type="gramEnd"/>
            <w:r w:rsidRPr="00426359">
              <w:rPr>
                <w:b/>
                <w:bCs/>
                <w:sz w:val="18"/>
                <w:szCs w:val="18"/>
                <w:lang w:eastAsia="zh-CN"/>
              </w:rPr>
              <w:t xml:space="preserve"> be define in Rel18 can be FFS. </w:t>
            </w:r>
          </w:p>
          <w:p w14:paraId="0B2D0783" w14:textId="77777777" w:rsidR="00687BA5" w:rsidRPr="00426359" w:rsidRDefault="00687BA5" w:rsidP="007233AE">
            <w:pPr>
              <w:spacing w:after="120"/>
              <w:rPr>
                <w:b/>
                <w:bCs/>
                <w:i/>
                <w:iCs/>
                <w:sz w:val="18"/>
                <w:szCs w:val="18"/>
                <w:lang w:eastAsia="zh-CN"/>
              </w:rPr>
            </w:pPr>
            <w:r w:rsidRPr="00426359">
              <w:rPr>
                <w:b/>
                <w:bCs/>
                <w:i/>
                <w:iCs/>
                <w:sz w:val="18"/>
                <w:szCs w:val="18"/>
                <w:lang w:eastAsia="zh-CN"/>
              </w:rPr>
              <w:t xml:space="preserve">Proposal 1: The requirements for RTT and </w:t>
            </w:r>
            <w:proofErr w:type="spellStart"/>
            <w:r w:rsidRPr="00426359">
              <w:rPr>
                <w:b/>
                <w:bCs/>
                <w:i/>
                <w:iCs/>
                <w:sz w:val="18"/>
                <w:szCs w:val="18"/>
                <w:lang w:eastAsia="zh-CN"/>
              </w:rPr>
              <w:t>TDoA</w:t>
            </w:r>
            <w:proofErr w:type="spellEnd"/>
            <w:r w:rsidRPr="00426359">
              <w:rPr>
                <w:b/>
                <w:bCs/>
                <w:i/>
                <w:iCs/>
                <w:sz w:val="18"/>
                <w:szCs w:val="18"/>
                <w:lang w:eastAsia="zh-CN"/>
              </w:rPr>
              <w:t xml:space="preserve"> for </w:t>
            </w:r>
            <w:proofErr w:type="spellStart"/>
            <w:r w:rsidRPr="00426359">
              <w:rPr>
                <w:b/>
                <w:bCs/>
                <w:i/>
                <w:iCs/>
                <w:sz w:val="18"/>
                <w:szCs w:val="18"/>
                <w:lang w:eastAsia="zh-CN"/>
              </w:rPr>
              <w:t>sidelink</w:t>
            </w:r>
            <w:proofErr w:type="spellEnd"/>
            <w:r w:rsidRPr="00426359">
              <w:rPr>
                <w:b/>
                <w:bCs/>
                <w:i/>
                <w:iCs/>
                <w:sz w:val="18"/>
                <w:szCs w:val="18"/>
                <w:lang w:eastAsia="zh-CN"/>
              </w:rPr>
              <w:t xml:space="preserve"> positioning can be defined firstly. The others (e.g.SL-</w:t>
            </w:r>
            <w:proofErr w:type="spellStart"/>
            <w:r w:rsidRPr="00426359">
              <w:rPr>
                <w:b/>
                <w:bCs/>
                <w:i/>
                <w:iCs/>
                <w:sz w:val="18"/>
                <w:szCs w:val="18"/>
                <w:lang w:eastAsia="zh-CN"/>
              </w:rPr>
              <w:t>AoA</w:t>
            </w:r>
            <w:proofErr w:type="spellEnd"/>
            <w:r w:rsidRPr="00426359">
              <w:rPr>
                <w:b/>
                <w:bCs/>
                <w:i/>
                <w:iCs/>
                <w:sz w:val="18"/>
                <w:szCs w:val="18"/>
                <w:lang w:eastAsia="zh-CN"/>
              </w:rPr>
              <w:t>) can be FFS.</w:t>
            </w:r>
          </w:p>
          <w:p w14:paraId="5985F5A5" w14:textId="77777777" w:rsidR="00687BA5" w:rsidRPr="00426359" w:rsidRDefault="00687BA5" w:rsidP="007233AE">
            <w:pPr>
              <w:spacing w:after="120"/>
              <w:rPr>
                <w:b/>
                <w:bCs/>
                <w:sz w:val="18"/>
                <w:szCs w:val="18"/>
                <w:lang w:eastAsia="zh-CN"/>
              </w:rPr>
            </w:pPr>
            <w:r w:rsidRPr="00426359">
              <w:rPr>
                <w:b/>
                <w:bCs/>
                <w:sz w:val="18"/>
                <w:szCs w:val="18"/>
                <w:lang w:eastAsia="zh-CN"/>
              </w:rPr>
              <w:t xml:space="preserve">Observation 2: SL PRS in FR2 need not to be considered. </w:t>
            </w:r>
          </w:p>
          <w:p w14:paraId="032D989B" w14:textId="77777777" w:rsidR="00687BA5" w:rsidRPr="00426359" w:rsidRDefault="00687BA5" w:rsidP="007233AE">
            <w:pPr>
              <w:spacing w:after="120"/>
              <w:rPr>
                <w:b/>
                <w:bCs/>
                <w:i/>
                <w:iCs/>
                <w:sz w:val="18"/>
                <w:szCs w:val="18"/>
                <w:lang w:eastAsia="zh-CN"/>
              </w:rPr>
            </w:pPr>
            <w:r w:rsidRPr="00426359">
              <w:rPr>
                <w:b/>
                <w:bCs/>
                <w:i/>
                <w:iCs/>
                <w:sz w:val="18"/>
                <w:szCs w:val="18"/>
                <w:lang w:eastAsia="zh-CN"/>
              </w:rPr>
              <w:t xml:space="preserve">Proposal 2:  Define the requirements for </w:t>
            </w:r>
            <w:proofErr w:type="spellStart"/>
            <w:r w:rsidRPr="00426359">
              <w:rPr>
                <w:b/>
                <w:bCs/>
                <w:i/>
                <w:iCs/>
                <w:sz w:val="18"/>
                <w:szCs w:val="18"/>
                <w:lang w:eastAsia="zh-CN"/>
              </w:rPr>
              <w:t>sidelink</w:t>
            </w:r>
            <w:proofErr w:type="spellEnd"/>
            <w:r w:rsidRPr="00426359">
              <w:rPr>
                <w:b/>
                <w:bCs/>
                <w:i/>
                <w:iCs/>
                <w:sz w:val="18"/>
                <w:szCs w:val="18"/>
                <w:lang w:eastAsia="zh-CN"/>
              </w:rPr>
              <w:t xml:space="preserve"> positioning measurement in FR1 only.  </w:t>
            </w:r>
          </w:p>
          <w:p w14:paraId="074427BC" w14:textId="77777777" w:rsidR="00687BA5" w:rsidRPr="00426359" w:rsidRDefault="00687BA5" w:rsidP="007233AE">
            <w:pPr>
              <w:spacing w:after="120"/>
              <w:rPr>
                <w:b/>
                <w:bCs/>
                <w:sz w:val="18"/>
                <w:szCs w:val="18"/>
                <w:lang w:eastAsia="zh-CN"/>
              </w:rPr>
            </w:pPr>
            <w:r w:rsidRPr="00426359">
              <w:rPr>
                <w:b/>
                <w:bCs/>
                <w:sz w:val="18"/>
                <w:szCs w:val="18"/>
                <w:lang w:eastAsia="zh-CN"/>
              </w:rPr>
              <w:t>Observation 3: The requirements for SL positioning in case of PC5-only can be decoupled from joint PC5-Uu scenario.</w:t>
            </w:r>
          </w:p>
          <w:p w14:paraId="5CB51E54" w14:textId="77777777" w:rsidR="00687BA5" w:rsidRPr="00426359" w:rsidRDefault="00687BA5" w:rsidP="007233AE">
            <w:pPr>
              <w:spacing w:after="120"/>
              <w:rPr>
                <w:b/>
                <w:bCs/>
                <w:i/>
                <w:iCs/>
                <w:sz w:val="18"/>
                <w:szCs w:val="18"/>
                <w:lang w:eastAsia="zh-CN"/>
              </w:rPr>
            </w:pPr>
            <w:r w:rsidRPr="00426359">
              <w:rPr>
                <w:b/>
                <w:bCs/>
                <w:i/>
                <w:iCs/>
                <w:sz w:val="18"/>
                <w:szCs w:val="18"/>
                <w:lang w:eastAsia="zh-CN"/>
              </w:rPr>
              <w:t>Proposal 3:  The requirement for SL positioning can be started from these under PC5-only scenario firstly.</w:t>
            </w:r>
          </w:p>
          <w:p w14:paraId="2B5974D8" w14:textId="77777777" w:rsidR="00687BA5" w:rsidRPr="00426359" w:rsidRDefault="00687BA5" w:rsidP="007233AE">
            <w:pPr>
              <w:spacing w:after="120"/>
              <w:rPr>
                <w:b/>
                <w:bCs/>
                <w:sz w:val="18"/>
                <w:szCs w:val="18"/>
                <w:lang w:eastAsia="zh-CN"/>
              </w:rPr>
            </w:pPr>
            <w:r w:rsidRPr="00426359">
              <w:rPr>
                <w:b/>
                <w:bCs/>
                <w:sz w:val="18"/>
                <w:szCs w:val="18"/>
                <w:lang w:eastAsia="zh-CN"/>
              </w:rPr>
              <w:t xml:space="preserve">Observation 4:  How UE can maintain the correct timing with the all types of reference synchronization source in </w:t>
            </w:r>
            <w:proofErr w:type="spellStart"/>
            <w:proofErr w:type="gramStart"/>
            <w:r w:rsidRPr="00426359">
              <w:rPr>
                <w:b/>
                <w:bCs/>
                <w:sz w:val="18"/>
                <w:szCs w:val="18"/>
                <w:lang w:eastAsia="zh-CN"/>
              </w:rPr>
              <w:t>sidelink</w:t>
            </w:r>
            <w:proofErr w:type="spellEnd"/>
            <w:r w:rsidRPr="00426359">
              <w:rPr>
                <w:b/>
                <w:bCs/>
                <w:sz w:val="18"/>
                <w:szCs w:val="18"/>
                <w:lang w:eastAsia="zh-CN"/>
              </w:rPr>
              <w:t>(</w:t>
            </w:r>
            <w:proofErr w:type="gramEnd"/>
            <w:r w:rsidRPr="00426359">
              <w:rPr>
                <w:b/>
                <w:bCs/>
                <w:sz w:val="18"/>
                <w:szCs w:val="18"/>
                <w:lang w:eastAsia="zh-CN"/>
              </w:rPr>
              <w:t xml:space="preserve">e.g. </w:t>
            </w:r>
            <w:proofErr w:type="spellStart"/>
            <w:r w:rsidRPr="00426359">
              <w:rPr>
                <w:b/>
                <w:bCs/>
                <w:sz w:val="18"/>
                <w:szCs w:val="18"/>
                <w:lang w:eastAsia="zh-CN"/>
              </w:rPr>
              <w:t>SyncRefUE</w:t>
            </w:r>
            <w:proofErr w:type="spellEnd"/>
            <w:r w:rsidRPr="00426359">
              <w:rPr>
                <w:b/>
                <w:bCs/>
                <w:sz w:val="18"/>
                <w:szCs w:val="18"/>
                <w:lang w:eastAsia="zh-CN"/>
              </w:rPr>
              <w:t>) needs to be investigate to ensure the desired positioning accuracy.</w:t>
            </w:r>
          </w:p>
          <w:p w14:paraId="21E44216" w14:textId="77777777" w:rsidR="00687BA5" w:rsidRPr="00426359" w:rsidRDefault="00687BA5" w:rsidP="007233AE">
            <w:pPr>
              <w:spacing w:after="120"/>
              <w:rPr>
                <w:b/>
                <w:bCs/>
                <w:sz w:val="18"/>
                <w:szCs w:val="18"/>
                <w:lang w:val="en-US" w:eastAsia="zh-CN"/>
              </w:rPr>
            </w:pPr>
            <w:r w:rsidRPr="00426359">
              <w:rPr>
                <w:b/>
                <w:bCs/>
                <w:i/>
                <w:iCs/>
                <w:sz w:val="18"/>
                <w:szCs w:val="18"/>
                <w:lang w:eastAsia="zh-CN"/>
              </w:rPr>
              <w:t xml:space="preserve">Proposal 4: In </w:t>
            </w:r>
            <w:proofErr w:type="spellStart"/>
            <w:r w:rsidRPr="00426359">
              <w:rPr>
                <w:b/>
                <w:bCs/>
                <w:i/>
                <w:iCs/>
                <w:sz w:val="18"/>
                <w:szCs w:val="18"/>
                <w:lang w:eastAsia="zh-CN"/>
              </w:rPr>
              <w:t>sidelink</w:t>
            </w:r>
            <w:proofErr w:type="spellEnd"/>
            <w:r w:rsidRPr="00426359">
              <w:rPr>
                <w:b/>
                <w:bCs/>
                <w:i/>
                <w:iCs/>
                <w:sz w:val="18"/>
                <w:szCs w:val="18"/>
                <w:lang w:eastAsia="zh-CN"/>
              </w:rPr>
              <w:t xml:space="preserve"> positioning, the impacts from UE timing error requirements for </w:t>
            </w:r>
            <w:proofErr w:type="spellStart"/>
            <w:r w:rsidRPr="00426359">
              <w:rPr>
                <w:b/>
                <w:bCs/>
                <w:i/>
                <w:iCs/>
                <w:sz w:val="18"/>
                <w:szCs w:val="18"/>
                <w:lang w:eastAsia="zh-CN"/>
              </w:rPr>
              <w:t>SyncRefUE</w:t>
            </w:r>
            <w:proofErr w:type="spellEnd"/>
            <w:r w:rsidRPr="00426359">
              <w:rPr>
                <w:b/>
                <w:bCs/>
                <w:i/>
                <w:iCs/>
                <w:sz w:val="18"/>
                <w:szCs w:val="18"/>
                <w:lang w:eastAsia="zh-CN"/>
              </w:rPr>
              <w:t xml:space="preserve"> can be evaluated.</w:t>
            </w:r>
          </w:p>
          <w:p w14:paraId="32257746" w14:textId="18115AD4" w:rsidR="00687BA5" w:rsidRPr="00F203C6" w:rsidRDefault="00687BA5" w:rsidP="007233AE">
            <w:pPr>
              <w:spacing w:after="120"/>
              <w:rPr>
                <w:b/>
                <w:bCs/>
                <w:sz w:val="18"/>
                <w:szCs w:val="18"/>
                <w:lang w:eastAsia="zh-CN"/>
              </w:rPr>
            </w:pPr>
            <w:r w:rsidRPr="00426359">
              <w:rPr>
                <w:b/>
                <w:bCs/>
                <w:sz w:val="18"/>
                <w:szCs w:val="18"/>
                <w:lang w:eastAsia="zh-CN"/>
              </w:rPr>
              <w:t>Observation 5: The report mapping for the power control of SL PRS can be FFS.</w:t>
            </w:r>
          </w:p>
        </w:tc>
      </w:tr>
      <w:tr w:rsidR="00687BA5" w:rsidRPr="00A02905" w14:paraId="6F015FBF" w14:textId="77777777" w:rsidTr="007233AE">
        <w:trPr>
          <w:trHeight w:val="468"/>
        </w:trPr>
        <w:tc>
          <w:tcPr>
            <w:tcW w:w="1622" w:type="dxa"/>
            <w:shd w:val="clear" w:color="auto" w:fill="auto"/>
          </w:tcPr>
          <w:p w14:paraId="3AAA33C6" w14:textId="77777777" w:rsidR="00687BA5" w:rsidRPr="00A02905" w:rsidRDefault="00D94F64" w:rsidP="007233AE">
            <w:pPr>
              <w:spacing w:after="120"/>
              <w:rPr>
                <w:sz w:val="18"/>
                <w:szCs w:val="18"/>
              </w:rPr>
            </w:pPr>
            <w:hyperlink r:id="rId15" w:history="1">
              <w:r w:rsidR="00687BA5" w:rsidRPr="00A02905">
                <w:rPr>
                  <w:rStyle w:val="Hyperlink"/>
                  <w:b/>
                  <w:bCs/>
                  <w:sz w:val="18"/>
                  <w:szCs w:val="18"/>
                </w:rPr>
                <w:t>R4-2300590</w:t>
              </w:r>
            </w:hyperlink>
          </w:p>
        </w:tc>
        <w:tc>
          <w:tcPr>
            <w:tcW w:w="1424" w:type="dxa"/>
          </w:tcPr>
          <w:p w14:paraId="2E9106ED" w14:textId="77777777" w:rsidR="00687BA5" w:rsidRPr="00A02905" w:rsidRDefault="00687BA5" w:rsidP="007233AE">
            <w:pPr>
              <w:spacing w:after="120"/>
              <w:rPr>
                <w:sz w:val="18"/>
                <w:szCs w:val="18"/>
              </w:rPr>
            </w:pPr>
            <w:r w:rsidRPr="00A02905">
              <w:rPr>
                <w:sz w:val="18"/>
                <w:szCs w:val="18"/>
              </w:rPr>
              <w:t>CATT</w:t>
            </w:r>
          </w:p>
        </w:tc>
        <w:tc>
          <w:tcPr>
            <w:tcW w:w="6585" w:type="dxa"/>
          </w:tcPr>
          <w:p w14:paraId="521AF3A2" w14:textId="5CC4F100" w:rsidR="00687BA5" w:rsidRPr="00A02905" w:rsidRDefault="00687BA5" w:rsidP="007233AE">
            <w:pPr>
              <w:spacing w:after="120"/>
              <w:rPr>
                <w:b/>
                <w:sz w:val="18"/>
                <w:szCs w:val="18"/>
                <w:lang w:val="en-US" w:eastAsia="zh-CN"/>
              </w:rPr>
            </w:pPr>
            <w:r w:rsidRPr="00344418">
              <w:rPr>
                <w:b/>
                <w:sz w:val="18"/>
                <w:szCs w:val="18"/>
                <w:lang w:val="en-US" w:eastAsia="zh-CN"/>
              </w:rPr>
              <w:t xml:space="preserve">Proposal 2: The existing positioning measurement requirements can be the starting point for </w:t>
            </w:r>
            <w:proofErr w:type="spellStart"/>
            <w:r w:rsidRPr="00344418">
              <w:rPr>
                <w:b/>
                <w:sz w:val="18"/>
                <w:szCs w:val="18"/>
                <w:lang w:val="en-US" w:eastAsia="zh-CN"/>
              </w:rPr>
              <w:t>sidelink</w:t>
            </w:r>
            <w:proofErr w:type="spellEnd"/>
            <w:r w:rsidRPr="00344418">
              <w:rPr>
                <w:b/>
                <w:sz w:val="18"/>
                <w:szCs w:val="18"/>
                <w:lang w:val="en-US" w:eastAsia="zh-CN"/>
              </w:rPr>
              <w:t xml:space="preserve"> positioning, Redcap positioning and bandwidth aggregation. </w:t>
            </w:r>
          </w:p>
        </w:tc>
      </w:tr>
      <w:tr w:rsidR="00687BA5" w:rsidRPr="00A02905" w14:paraId="1DB8FF6D" w14:textId="77777777" w:rsidTr="007233AE">
        <w:trPr>
          <w:trHeight w:val="468"/>
        </w:trPr>
        <w:tc>
          <w:tcPr>
            <w:tcW w:w="1622" w:type="dxa"/>
            <w:shd w:val="clear" w:color="auto" w:fill="auto"/>
          </w:tcPr>
          <w:p w14:paraId="1CAAAAA1" w14:textId="77777777" w:rsidR="00687BA5" w:rsidRPr="00A02905" w:rsidRDefault="00D94F64" w:rsidP="007233AE">
            <w:pPr>
              <w:spacing w:after="120"/>
              <w:rPr>
                <w:sz w:val="18"/>
                <w:szCs w:val="18"/>
              </w:rPr>
            </w:pPr>
            <w:hyperlink r:id="rId16" w:history="1">
              <w:r w:rsidR="00687BA5" w:rsidRPr="00A02905">
                <w:rPr>
                  <w:rStyle w:val="Hyperlink"/>
                  <w:b/>
                  <w:bCs/>
                  <w:sz w:val="18"/>
                  <w:szCs w:val="18"/>
                </w:rPr>
                <w:t>R4-2301093</w:t>
              </w:r>
            </w:hyperlink>
          </w:p>
        </w:tc>
        <w:tc>
          <w:tcPr>
            <w:tcW w:w="1424" w:type="dxa"/>
          </w:tcPr>
          <w:p w14:paraId="5A60B43C" w14:textId="77777777" w:rsidR="00687BA5" w:rsidRPr="00A02905" w:rsidRDefault="00687BA5" w:rsidP="007233AE">
            <w:pPr>
              <w:spacing w:after="120"/>
              <w:rPr>
                <w:sz w:val="18"/>
                <w:szCs w:val="18"/>
              </w:rPr>
            </w:pPr>
            <w:r w:rsidRPr="00A02905">
              <w:rPr>
                <w:sz w:val="18"/>
                <w:szCs w:val="18"/>
              </w:rPr>
              <w:t>LG Electronics</w:t>
            </w:r>
          </w:p>
        </w:tc>
        <w:tc>
          <w:tcPr>
            <w:tcW w:w="6585" w:type="dxa"/>
          </w:tcPr>
          <w:p w14:paraId="723CB357" w14:textId="07F27903" w:rsidR="00687BA5" w:rsidRPr="0031071C" w:rsidRDefault="00687BA5" w:rsidP="0031071C">
            <w:pPr>
              <w:numPr>
                <w:ilvl w:val="0"/>
                <w:numId w:val="34"/>
              </w:numPr>
              <w:spacing w:after="120"/>
              <w:rPr>
                <w:rFonts w:eastAsia="Malgun Gothic"/>
                <w:sz w:val="18"/>
                <w:szCs w:val="18"/>
                <w:lang w:eastAsia="ko-KR"/>
              </w:rPr>
            </w:pPr>
            <w:r w:rsidRPr="00025989">
              <w:rPr>
                <w:rFonts w:eastAsia="Malgun Gothic"/>
                <w:b/>
                <w:i/>
                <w:sz w:val="18"/>
                <w:szCs w:val="18"/>
                <w:lang w:eastAsia="ko-KR"/>
              </w:rPr>
              <w:t>Proposal 1</w:t>
            </w:r>
            <w:r w:rsidRPr="00025989">
              <w:rPr>
                <w:rFonts w:eastAsia="Malgun Gothic"/>
                <w:sz w:val="18"/>
                <w:szCs w:val="18"/>
                <w:lang w:eastAsia="ko-KR"/>
              </w:rPr>
              <w:t xml:space="preserve">: For </w:t>
            </w:r>
            <w:proofErr w:type="spellStart"/>
            <w:r w:rsidRPr="00025989">
              <w:rPr>
                <w:rFonts w:eastAsia="Malgun Gothic"/>
                <w:sz w:val="18"/>
                <w:szCs w:val="18"/>
                <w:lang w:eastAsia="ko-KR"/>
              </w:rPr>
              <w:t>sidelink</w:t>
            </w:r>
            <w:proofErr w:type="spellEnd"/>
            <w:r w:rsidRPr="00025989">
              <w:rPr>
                <w:rFonts w:eastAsia="Malgun Gothic"/>
                <w:sz w:val="18"/>
                <w:szCs w:val="18"/>
                <w:lang w:eastAsia="ko-KR"/>
              </w:rPr>
              <w:t xml:space="preserve"> positioning, it would be better to wait for RAN1 progress.</w:t>
            </w:r>
          </w:p>
        </w:tc>
      </w:tr>
      <w:tr w:rsidR="00687BA5" w:rsidRPr="00A02905" w14:paraId="72105D0A" w14:textId="77777777" w:rsidTr="007233AE">
        <w:trPr>
          <w:trHeight w:val="468"/>
        </w:trPr>
        <w:tc>
          <w:tcPr>
            <w:tcW w:w="1622" w:type="dxa"/>
            <w:shd w:val="clear" w:color="auto" w:fill="auto"/>
          </w:tcPr>
          <w:p w14:paraId="5D2BC4F3" w14:textId="77777777" w:rsidR="00687BA5" w:rsidRPr="00A02905" w:rsidRDefault="00D94F64" w:rsidP="007233AE">
            <w:pPr>
              <w:spacing w:after="120"/>
              <w:rPr>
                <w:sz w:val="18"/>
                <w:szCs w:val="18"/>
              </w:rPr>
            </w:pPr>
            <w:hyperlink r:id="rId17" w:history="1">
              <w:r w:rsidR="00687BA5" w:rsidRPr="00A02905">
                <w:rPr>
                  <w:rStyle w:val="Hyperlink"/>
                  <w:b/>
                  <w:bCs/>
                  <w:sz w:val="18"/>
                  <w:szCs w:val="18"/>
                </w:rPr>
                <w:t>R4-2301347</w:t>
              </w:r>
            </w:hyperlink>
          </w:p>
        </w:tc>
        <w:tc>
          <w:tcPr>
            <w:tcW w:w="1424" w:type="dxa"/>
          </w:tcPr>
          <w:p w14:paraId="732F7BA3" w14:textId="77777777" w:rsidR="00687BA5" w:rsidRPr="00A02905" w:rsidRDefault="00687BA5" w:rsidP="007233AE">
            <w:pPr>
              <w:spacing w:after="120"/>
              <w:rPr>
                <w:sz w:val="18"/>
                <w:szCs w:val="18"/>
              </w:rPr>
            </w:pPr>
            <w:r w:rsidRPr="00A02905">
              <w:rPr>
                <w:sz w:val="18"/>
                <w:szCs w:val="18"/>
              </w:rPr>
              <w:t>vivo</w:t>
            </w:r>
          </w:p>
        </w:tc>
        <w:tc>
          <w:tcPr>
            <w:tcW w:w="6585" w:type="dxa"/>
          </w:tcPr>
          <w:p w14:paraId="7FA7027D" w14:textId="77777777" w:rsidR="00687BA5" w:rsidRPr="00946A25" w:rsidRDefault="00687BA5" w:rsidP="007233AE">
            <w:pPr>
              <w:spacing w:after="120" w:line="259" w:lineRule="auto"/>
              <w:rPr>
                <w:sz w:val="18"/>
                <w:szCs w:val="18"/>
              </w:rPr>
            </w:pPr>
            <w:r w:rsidRPr="00946A25">
              <w:rPr>
                <w:b/>
                <w:i/>
                <w:sz w:val="18"/>
                <w:szCs w:val="18"/>
                <w:lang w:eastAsia="zh-CN"/>
              </w:rPr>
              <w:t xml:space="preserve">Observation 1: Simulations are needed for the SL-PRS based measurements. </w:t>
            </w:r>
          </w:p>
          <w:p w14:paraId="4517735D" w14:textId="77777777" w:rsidR="00687BA5" w:rsidRPr="00946A25" w:rsidRDefault="00687BA5" w:rsidP="007233AE">
            <w:pPr>
              <w:spacing w:after="120" w:line="259" w:lineRule="auto"/>
              <w:rPr>
                <w:b/>
                <w:i/>
                <w:sz w:val="18"/>
                <w:szCs w:val="18"/>
                <w:lang w:eastAsia="zh-CN"/>
              </w:rPr>
            </w:pPr>
            <w:r w:rsidRPr="00946A25">
              <w:rPr>
                <w:b/>
                <w:i/>
                <w:sz w:val="18"/>
                <w:szCs w:val="18"/>
                <w:lang w:eastAsia="zh-CN"/>
              </w:rPr>
              <w:t xml:space="preserve">Observation 2: Requirements for FR2 </w:t>
            </w:r>
            <w:proofErr w:type="spellStart"/>
            <w:r w:rsidRPr="00946A25">
              <w:rPr>
                <w:b/>
                <w:i/>
                <w:sz w:val="18"/>
                <w:szCs w:val="18"/>
                <w:lang w:eastAsia="zh-CN"/>
              </w:rPr>
              <w:t>sidelink</w:t>
            </w:r>
            <w:proofErr w:type="spellEnd"/>
            <w:r w:rsidRPr="00946A25">
              <w:rPr>
                <w:b/>
                <w:i/>
                <w:sz w:val="18"/>
                <w:szCs w:val="18"/>
                <w:lang w:eastAsia="zh-CN"/>
              </w:rPr>
              <w:t xml:space="preserve"> based beam management are not in the scope of the WI.</w:t>
            </w:r>
          </w:p>
          <w:p w14:paraId="2FB19DAA" w14:textId="77777777" w:rsidR="00687BA5" w:rsidRPr="00946A25" w:rsidRDefault="00687BA5" w:rsidP="007233AE">
            <w:pPr>
              <w:spacing w:after="120" w:line="259" w:lineRule="auto"/>
              <w:jc w:val="both"/>
              <w:rPr>
                <w:b/>
                <w:i/>
                <w:sz w:val="18"/>
                <w:szCs w:val="18"/>
                <w:lang w:val="en-US"/>
              </w:rPr>
            </w:pPr>
            <w:r w:rsidRPr="00946A25">
              <w:rPr>
                <w:b/>
                <w:i/>
                <w:sz w:val="18"/>
                <w:szCs w:val="18"/>
                <w:lang w:val="en-US"/>
              </w:rPr>
              <w:t>Proposal 1: The existing NR positioning RRM requirements framework could be considered as the baseline.</w:t>
            </w:r>
          </w:p>
          <w:p w14:paraId="4BFA454B" w14:textId="77777777" w:rsidR="00687BA5" w:rsidRPr="00946A25" w:rsidRDefault="00687BA5" w:rsidP="007233AE">
            <w:pPr>
              <w:spacing w:after="120" w:line="259" w:lineRule="auto"/>
              <w:rPr>
                <w:b/>
                <w:i/>
                <w:iCs/>
                <w:sz w:val="18"/>
                <w:szCs w:val="18"/>
                <w:lang w:val="en-US" w:eastAsia="x-none"/>
              </w:rPr>
            </w:pPr>
            <w:r w:rsidRPr="00946A25">
              <w:rPr>
                <w:b/>
                <w:i/>
                <w:sz w:val="18"/>
                <w:szCs w:val="18"/>
                <w:lang w:val="en-US"/>
              </w:rPr>
              <w:t xml:space="preserve">Proposal 2: RAN4 to define the UE RRM requirements for the </w:t>
            </w:r>
            <w:r w:rsidRPr="00946A25">
              <w:rPr>
                <w:b/>
                <w:i/>
                <w:iCs/>
                <w:sz w:val="18"/>
                <w:szCs w:val="18"/>
                <w:lang w:val="en-US" w:eastAsia="x-none"/>
              </w:rPr>
              <w:t>SL-PRS based Rx-Tx time difference measurement,</w:t>
            </w:r>
            <w:r w:rsidRPr="00946A25">
              <w:rPr>
                <w:b/>
                <w:i/>
                <w:sz w:val="18"/>
                <w:szCs w:val="18"/>
                <w:lang w:val="en-US"/>
              </w:rPr>
              <w:t xml:space="preserve"> including measurement period, accuracy and reporting etc</w:t>
            </w:r>
            <w:r w:rsidRPr="00946A25">
              <w:rPr>
                <w:b/>
                <w:i/>
                <w:iCs/>
                <w:sz w:val="18"/>
                <w:szCs w:val="18"/>
                <w:lang w:val="en-US" w:eastAsia="x-none"/>
              </w:rPr>
              <w:t>.</w:t>
            </w:r>
          </w:p>
          <w:p w14:paraId="5B413379" w14:textId="77777777" w:rsidR="00687BA5" w:rsidRPr="00946A25" w:rsidRDefault="00687BA5" w:rsidP="007233AE">
            <w:pPr>
              <w:spacing w:after="120" w:line="259" w:lineRule="auto"/>
              <w:rPr>
                <w:sz w:val="18"/>
                <w:szCs w:val="18"/>
              </w:rPr>
            </w:pPr>
            <w:r w:rsidRPr="00946A25">
              <w:rPr>
                <w:b/>
                <w:i/>
                <w:sz w:val="18"/>
                <w:szCs w:val="18"/>
                <w:lang w:val="en-US"/>
              </w:rPr>
              <w:t xml:space="preserve">Proposal 3: RAN4 to study how to define the UE RRM requirements for the </w:t>
            </w:r>
            <w:r w:rsidRPr="00946A25">
              <w:rPr>
                <w:b/>
                <w:i/>
                <w:iCs/>
                <w:sz w:val="18"/>
                <w:szCs w:val="18"/>
                <w:lang w:val="en-US"/>
              </w:rPr>
              <w:t xml:space="preserve">SL-PRS based </w:t>
            </w:r>
            <w:proofErr w:type="spellStart"/>
            <w:r w:rsidRPr="00946A25">
              <w:rPr>
                <w:b/>
                <w:i/>
                <w:iCs/>
                <w:sz w:val="18"/>
                <w:szCs w:val="18"/>
                <w:lang w:val="en-US"/>
              </w:rPr>
              <w:t>AoA</w:t>
            </w:r>
            <w:proofErr w:type="spellEnd"/>
            <w:r w:rsidRPr="00946A25">
              <w:rPr>
                <w:b/>
                <w:i/>
                <w:iCs/>
                <w:sz w:val="18"/>
                <w:szCs w:val="18"/>
                <w:lang w:val="en-US"/>
              </w:rPr>
              <w:t>/</w:t>
            </w:r>
            <w:proofErr w:type="spellStart"/>
            <w:r w:rsidRPr="00946A25">
              <w:rPr>
                <w:b/>
                <w:i/>
                <w:iCs/>
                <w:sz w:val="18"/>
                <w:szCs w:val="18"/>
                <w:lang w:val="en-US"/>
              </w:rPr>
              <w:t>ZoA</w:t>
            </w:r>
            <w:proofErr w:type="spellEnd"/>
            <w:r w:rsidRPr="00946A25">
              <w:rPr>
                <w:b/>
                <w:i/>
                <w:iCs/>
                <w:sz w:val="18"/>
                <w:szCs w:val="18"/>
                <w:lang w:val="en-US"/>
              </w:rPr>
              <w:t xml:space="preserve"> measurement, e.g., whether to define </w:t>
            </w:r>
            <w:r w:rsidRPr="00946A25">
              <w:rPr>
                <w:b/>
                <w:i/>
                <w:sz w:val="18"/>
                <w:szCs w:val="18"/>
                <w:lang w:val="en-US"/>
              </w:rPr>
              <w:t>measurement period, accuracy and reporting requirements</w:t>
            </w:r>
            <w:r w:rsidRPr="00946A25">
              <w:rPr>
                <w:b/>
                <w:i/>
                <w:iCs/>
                <w:sz w:val="18"/>
                <w:szCs w:val="18"/>
                <w:lang w:val="en-US" w:eastAsia="x-none"/>
              </w:rPr>
              <w:t>.</w:t>
            </w:r>
          </w:p>
          <w:p w14:paraId="6F609201" w14:textId="77777777" w:rsidR="00687BA5" w:rsidRPr="00946A25" w:rsidRDefault="00687BA5" w:rsidP="007233AE">
            <w:pPr>
              <w:spacing w:after="120" w:line="259" w:lineRule="auto"/>
              <w:rPr>
                <w:sz w:val="18"/>
                <w:szCs w:val="18"/>
              </w:rPr>
            </w:pPr>
            <w:r w:rsidRPr="00946A25">
              <w:rPr>
                <w:b/>
                <w:i/>
                <w:sz w:val="18"/>
                <w:szCs w:val="18"/>
                <w:lang w:val="en-US"/>
              </w:rPr>
              <w:t xml:space="preserve">Proposal 4: RAN4 to define the UE RRM requirements for the </w:t>
            </w:r>
            <w:r w:rsidRPr="00946A25">
              <w:rPr>
                <w:b/>
                <w:i/>
                <w:iCs/>
                <w:sz w:val="18"/>
                <w:szCs w:val="18"/>
                <w:lang w:val="en-US" w:eastAsia="x-none"/>
              </w:rPr>
              <w:t xml:space="preserve">SL-PRS based </w:t>
            </w:r>
            <w:r w:rsidRPr="00946A25">
              <w:rPr>
                <w:b/>
                <w:i/>
                <w:iCs/>
                <w:sz w:val="18"/>
                <w:szCs w:val="18"/>
                <w:lang w:val="en-US"/>
              </w:rPr>
              <w:t xml:space="preserve">RSTD and </w:t>
            </w:r>
            <w:r w:rsidRPr="00946A25">
              <w:rPr>
                <w:b/>
                <w:i/>
                <w:sz w:val="18"/>
                <w:szCs w:val="18"/>
                <w:lang w:val="en-US"/>
              </w:rPr>
              <w:t xml:space="preserve">the </w:t>
            </w:r>
            <w:r w:rsidRPr="00946A25">
              <w:rPr>
                <w:b/>
                <w:i/>
                <w:iCs/>
                <w:sz w:val="18"/>
                <w:szCs w:val="18"/>
                <w:lang w:val="en-US" w:eastAsia="x-none"/>
              </w:rPr>
              <w:t xml:space="preserve">SL-PRS based </w:t>
            </w:r>
            <w:r w:rsidRPr="00946A25">
              <w:rPr>
                <w:b/>
                <w:i/>
                <w:iCs/>
                <w:sz w:val="18"/>
                <w:szCs w:val="18"/>
                <w:lang w:val="en-US"/>
              </w:rPr>
              <w:t>RTOA</w:t>
            </w:r>
            <w:r w:rsidRPr="00946A25">
              <w:rPr>
                <w:b/>
                <w:i/>
                <w:iCs/>
                <w:sz w:val="18"/>
                <w:szCs w:val="18"/>
                <w:lang w:val="en-US" w:eastAsia="x-none"/>
              </w:rPr>
              <w:t>,</w:t>
            </w:r>
            <w:r w:rsidRPr="00946A25">
              <w:rPr>
                <w:b/>
                <w:i/>
                <w:sz w:val="18"/>
                <w:szCs w:val="18"/>
                <w:lang w:val="en-US"/>
              </w:rPr>
              <w:t xml:space="preserve"> including measurement period, accuracy and reporting etc</w:t>
            </w:r>
            <w:r w:rsidRPr="00946A25">
              <w:rPr>
                <w:b/>
                <w:i/>
                <w:iCs/>
                <w:sz w:val="18"/>
                <w:szCs w:val="18"/>
                <w:lang w:val="en-US" w:eastAsia="x-none"/>
              </w:rPr>
              <w:t>.</w:t>
            </w:r>
          </w:p>
          <w:p w14:paraId="66CE2387" w14:textId="77777777" w:rsidR="00687BA5" w:rsidRPr="00946A25" w:rsidRDefault="00687BA5" w:rsidP="007233AE">
            <w:pPr>
              <w:spacing w:after="120" w:line="259" w:lineRule="auto"/>
              <w:rPr>
                <w:sz w:val="18"/>
                <w:szCs w:val="18"/>
              </w:rPr>
            </w:pPr>
            <w:r w:rsidRPr="00946A25">
              <w:rPr>
                <w:b/>
                <w:i/>
                <w:sz w:val="18"/>
                <w:szCs w:val="18"/>
                <w:lang w:val="en-US"/>
              </w:rPr>
              <w:t xml:space="preserve">Proposal 5: RAN4 to define the UE RRM requirements for the </w:t>
            </w:r>
            <w:r w:rsidRPr="00946A25">
              <w:rPr>
                <w:b/>
                <w:i/>
                <w:iCs/>
                <w:sz w:val="18"/>
                <w:szCs w:val="18"/>
                <w:lang w:val="en-US" w:eastAsia="x-none"/>
              </w:rPr>
              <w:t xml:space="preserve">SL-PRS based </w:t>
            </w:r>
            <w:r w:rsidRPr="00946A25">
              <w:rPr>
                <w:b/>
                <w:i/>
                <w:iCs/>
                <w:sz w:val="18"/>
                <w:szCs w:val="18"/>
                <w:lang w:val="en-US"/>
              </w:rPr>
              <w:t xml:space="preserve">RSRP and </w:t>
            </w:r>
            <w:r w:rsidRPr="00946A25">
              <w:rPr>
                <w:b/>
                <w:i/>
                <w:sz w:val="18"/>
                <w:szCs w:val="18"/>
                <w:lang w:val="en-US"/>
              </w:rPr>
              <w:t xml:space="preserve">the </w:t>
            </w:r>
            <w:r w:rsidRPr="00946A25">
              <w:rPr>
                <w:b/>
                <w:i/>
                <w:iCs/>
                <w:sz w:val="18"/>
                <w:szCs w:val="18"/>
                <w:lang w:val="en-US" w:eastAsia="x-none"/>
              </w:rPr>
              <w:t xml:space="preserve">SL-PRS based </w:t>
            </w:r>
            <w:r w:rsidRPr="00946A25">
              <w:rPr>
                <w:b/>
                <w:i/>
                <w:iCs/>
                <w:sz w:val="18"/>
                <w:szCs w:val="18"/>
                <w:lang w:val="en-US"/>
              </w:rPr>
              <w:t>RSRPP</w:t>
            </w:r>
            <w:r w:rsidRPr="00946A25">
              <w:rPr>
                <w:b/>
                <w:i/>
                <w:iCs/>
                <w:sz w:val="18"/>
                <w:szCs w:val="18"/>
                <w:lang w:val="en-US" w:eastAsia="x-none"/>
              </w:rPr>
              <w:t>,</w:t>
            </w:r>
            <w:r w:rsidRPr="00946A25">
              <w:rPr>
                <w:b/>
                <w:i/>
                <w:sz w:val="18"/>
                <w:szCs w:val="18"/>
                <w:lang w:val="en-US"/>
              </w:rPr>
              <w:t xml:space="preserve"> including measurement period, accuracy and reporting etc</w:t>
            </w:r>
            <w:r w:rsidRPr="00946A25">
              <w:rPr>
                <w:b/>
                <w:i/>
                <w:iCs/>
                <w:sz w:val="18"/>
                <w:szCs w:val="18"/>
                <w:lang w:val="en-US" w:eastAsia="x-none"/>
              </w:rPr>
              <w:t>.</w:t>
            </w:r>
          </w:p>
          <w:p w14:paraId="0D35D2EE" w14:textId="77777777" w:rsidR="00687BA5" w:rsidRPr="00946A25" w:rsidRDefault="00687BA5" w:rsidP="007233AE">
            <w:pPr>
              <w:spacing w:after="120" w:line="259" w:lineRule="auto"/>
              <w:rPr>
                <w:b/>
                <w:i/>
                <w:iCs/>
                <w:sz w:val="18"/>
                <w:szCs w:val="18"/>
                <w:lang w:val="en-US"/>
              </w:rPr>
            </w:pPr>
            <w:r w:rsidRPr="00946A25">
              <w:rPr>
                <w:b/>
                <w:i/>
                <w:sz w:val="18"/>
                <w:szCs w:val="18"/>
                <w:lang w:val="en-US"/>
              </w:rPr>
              <w:lastRenderedPageBreak/>
              <w:t>Proposal 6: Define SL positioning RRM core requirements in dedicated subsection ‘9.X’ under section 9 and define SL positioning RRM performance requirements in dedicated subsection ‘10.X’ under section 10 in TS38.133</w:t>
            </w:r>
            <w:r w:rsidRPr="00946A25">
              <w:rPr>
                <w:b/>
                <w:i/>
                <w:iCs/>
                <w:sz w:val="18"/>
                <w:szCs w:val="18"/>
                <w:lang w:val="en-US"/>
              </w:rPr>
              <w:t>.</w:t>
            </w:r>
          </w:p>
          <w:p w14:paraId="64E9A29D" w14:textId="77777777" w:rsidR="00687BA5" w:rsidRPr="00A02905" w:rsidRDefault="00687BA5" w:rsidP="007233AE">
            <w:pPr>
              <w:spacing w:after="120" w:line="259" w:lineRule="auto"/>
              <w:rPr>
                <w:b/>
                <w:i/>
                <w:iCs/>
                <w:sz w:val="18"/>
                <w:szCs w:val="18"/>
                <w:lang w:val="en-US"/>
              </w:rPr>
            </w:pPr>
            <w:r w:rsidRPr="00946A25">
              <w:rPr>
                <w:b/>
                <w:i/>
                <w:sz w:val="18"/>
                <w:szCs w:val="18"/>
                <w:lang w:val="en-US"/>
              </w:rPr>
              <w:t>Proposal 7: Discuss the terminology to be used in RAN4 specification for SL-PRS based positioning</w:t>
            </w:r>
            <w:r w:rsidRPr="00946A25">
              <w:rPr>
                <w:b/>
                <w:i/>
                <w:iCs/>
                <w:sz w:val="18"/>
                <w:szCs w:val="18"/>
                <w:lang w:val="en-US"/>
              </w:rPr>
              <w:t>.</w:t>
            </w:r>
          </w:p>
        </w:tc>
      </w:tr>
      <w:tr w:rsidR="00687BA5" w:rsidRPr="00A02905" w14:paraId="6768B56B" w14:textId="77777777" w:rsidTr="007233AE">
        <w:trPr>
          <w:trHeight w:val="468"/>
        </w:trPr>
        <w:tc>
          <w:tcPr>
            <w:tcW w:w="1622" w:type="dxa"/>
            <w:shd w:val="clear" w:color="auto" w:fill="auto"/>
          </w:tcPr>
          <w:p w14:paraId="14CDE73E" w14:textId="77777777" w:rsidR="00687BA5" w:rsidRPr="00A02905" w:rsidRDefault="00D94F64" w:rsidP="007233AE">
            <w:pPr>
              <w:spacing w:after="120"/>
              <w:rPr>
                <w:sz w:val="18"/>
                <w:szCs w:val="18"/>
              </w:rPr>
            </w:pPr>
            <w:hyperlink r:id="rId18" w:history="1">
              <w:r w:rsidR="00687BA5" w:rsidRPr="00A02905">
                <w:rPr>
                  <w:rStyle w:val="Hyperlink"/>
                  <w:b/>
                  <w:bCs/>
                  <w:sz w:val="18"/>
                  <w:szCs w:val="18"/>
                </w:rPr>
                <w:t>R4-2301855</w:t>
              </w:r>
            </w:hyperlink>
          </w:p>
        </w:tc>
        <w:tc>
          <w:tcPr>
            <w:tcW w:w="1424" w:type="dxa"/>
          </w:tcPr>
          <w:p w14:paraId="3A2CF896" w14:textId="77777777" w:rsidR="00687BA5" w:rsidRPr="00A02905" w:rsidRDefault="00687BA5" w:rsidP="007233AE">
            <w:pPr>
              <w:spacing w:after="120"/>
              <w:rPr>
                <w:sz w:val="18"/>
                <w:szCs w:val="18"/>
              </w:rPr>
            </w:pPr>
            <w:r w:rsidRPr="00A02905">
              <w:rPr>
                <w:sz w:val="18"/>
                <w:szCs w:val="18"/>
              </w:rPr>
              <w:t>Nokia, Nokia Shanghai Bell</w:t>
            </w:r>
          </w:p>
        </w:tc>
        <w:tc>
          <w:tcPr>
            <w:tcW w:w="6585" w:type="dxa"/>
          </w:tcPr>
          <w:p w14:paraId="59172163" w14:textId="63819EC4" w:rsidR="00687BA5" w:rsidRPr="00A02905" w:rsidRDefault="00687BA5" w:rsidP="007233AE">
            <w:pPr>
              <w:spacing w:after="120"/>
              <w:rPr>
                <w:b/>
                <w:bCs/>
                <w:sz w:val="18"/>
                <w:szCs w:val="18"/>
              </w:rPr>
            </w:pPr>
            <w:r w:rsidRPr="00A02905">
              <w:rPr>
                <w:b/>
                <w:bCs/>
                <w:sz w:val="18"/>
                <w:szCs w:val="18"/>
              </w:rPr>
              <w:t xml:space="preserve">Proposal 18: As RAN4 impact can only be identified once the </w:t>
            </w:r>
            <w:proofErr w:type="spellStart"/>
            <w:r w:rsidRPr="00A02905">
              <w:rPr>
                <w:b/>
                <w:bCs/>
                <w:sz w:val="18"/>
                <w:szCs w:val="18"/>
              </w:rPr>
              <w:t>sidelink</w:t>
            </w:r>
            <w:proofErr w:type="spellEnd"/>
            <w:r w:rsidRPr="00A02905">
              <w:rPr>
                <w:b/>
                <w:bCs/>
                <w:sz w:val="18"/>
                <w:szCs w:val="18"/>
              </w:rPr>
              <w:t xml:space="preserve"> positioning design in RAN1/RAN2 is more mature, RAN4 should await further RAN1/2 progress.</w:t>
            </w:r>
          </w:p>
        </w:tc>
      </w:tr>
      <w:tr w:rsidR="00687BA5" w:rsidRPr="00A02905" w14:paraId="4975FECC" w14:textId="77777777" w:rsidTr="007233AE">
        <w:trPr>
          <w:trHeight w:val="468"/>
        </w:trPr>
        <w:tc>
          <w:tcPr>
            <w:tcW w:w="1622" w:type="dxa"/>
            <w:shd w:val="clear" w:color="auto" w:fill="auto"/>
          </w:tcPr>
          <w:p w14:paraId="3704BDA3" w14:textId="77777777" w:rsidR="00687BA5" w:rsidRPr="00A02905" w:rsidRDefault="00D94F64" w:rsidP="007233AE">
            <w:pPr>
              <w:spacing w:after="120"/>
              <w:rPr>
                <w:sz w:val="18"/>
                <w:szCs w:val="18"/>
              </w:rPr>
            </w:pPr>
            <w:hyperlink r:id="rId19" w:history="1">
              <w:r w:rsidR="00687BA5" w:rsidRPr="00A02905">
                <w:rPr>
                  <w:rStyle w:val="Hyperlink"/>
                  <w:b/>
                  <w:bCs/>
                  <w:sz w:val="18"/>
                  <w:szCs w:val="18"/>
                </w:rPr>
                <w:t>R4-2301871</w:t>
              </w:r>
            </w:hyperlink>
          </w:p>
        </w:tc>
        <w:tc>
          <w:tcPr>
            <w:tcW w:w="1424" w:type="dxa"/>
          </w:tcPr>
          <w:p w14:paraId="4BEBE20B" w14:textId="77777777" w:rsidR="00687BA5" w:rsidRPr="00A02905" w:rsidRDefault="00687BA5" w:rsidP="007233AE">
            <w:pPr>
              <w:spacing w:after="120"/>
              <w:rPr>
                <w:sz w:val="18"/>
                <w:szCs w:val="18"/>
              </w:rPr>
            </w:pPr>
            <w:r w:rsidRPr="00A02905">
              <w:rPr>
                <w:sz w:val="18"/>
                <w:szCs w:val="18"/>
              </w:rPr>
              <w:t>Ericsson</w:t>
            </w:r>
          </w:p>
        </w:tc>
        <w:tc>
          <w:tcPr>
            <w:tcW w:w="6585" w:type="dxa"/>
          </w:tcPr>
          <w:p w14:paraId="09B6D937" w14:textId="48DF89A6" w:rsidR="00687BA5" w:rsidRPr="00AD4FB8" w:rsidRDefault="00687BA5" w:rsidP="007233AE">
            <w:pPr>
              <w:spacing w:after="120"/>
              <w:rPr>
                <w:rFonts w:eastAsia="Times New Roman"/>
                <w:sz w:val="18"/>
                <w:szCs w:val="18"/>
              </w:rPr>
            </w:pPr>
            <w:r w:rsidRPr="00AD4FB8">
              <w:rPr>
                <w:rFonts w:eastAsia="Times New Roman"/>
                <w:sz w:val="18"/>
                <w:szCs w:val="18"/>
              </w:rPr>
              <w:t xml:space="preserve"> </w:t>
            </w:r>
            <w:r w:rsidRPr="00AD4FB8">
              <w:rPr>
                <w:rFonts w:eastAsia="Times New Roman"/>
                <w:b/>
                <w:bCs/>
                <w:sz w:val="18"/>
                <w:szCs w:val="18"/>
                <w:u w:val="single"/>
              </w:rPr>
              <w:t>Proposal 12</w:t>
            </w:r>
            <w:r w:rsidRPr="00AD4FB8">
              <w:rPr>
                <w:rFonts w:eastAsia="Times New Roman"/>
                <w:sz w:val="18"/>
                <w:szCs w:val="18"/>
              </w:rPr>
              <w:t>: RAN4 will define S</w:t>
            </w:r>
            <w:r w:rsidR="00DA458E">
              <w:rPr>
                <w:rFonts w:eastAsia="Times New Roman"/>
                <w:sz w:val="18"/>
                <w:szCs w:val="18"/>
              </w:rPr>
              <w:t>L</w:t>
            </w:r>
            <w:r w:rsidRPr="00AD4FB8">
              <w:rPr>
                <w:rFonts w:eastAsia="Times New Roman"/>
                <w:sz w:val="18"/>
                <w:szCs w:val="18"/>
              </w:rPr>
              <w:t xml:space="preserve"> positioning requirements to support all coverage scenarios (in-coverage, out-of-coverage, partial coverage).</w:t>
            </w:r>
          </w:p>
          <w:p w14:paraId="46B7B885" w14:textId="103EDE56" w:rsidR="00687BA5" w:rsidRPr="00AD4FB8" w:rsidRDefault="00687BA5" w:rsidP="007233AE">
            <w:pPr>
              <w:spacing w:after="120"/>
              <w:rPr>
                <w:rFonts w:eastAsia="Times New Roman"/>
                <w:sz w:val="18"/>
                <w:szCs w:val="18"/>
              </w:rPr>
            </w:pPr>
            <w:r w:rsidRPr="00AD4FB8">
              <w:rPr>
                <w:rFonts w:eastAsia="Times New Roman"/>
                <w:b/>
                <w:bCs/>
                <w:sz w:val="18"/>
                <w:szCs w:val="18"/>
                <w:u w:val="single"/>
              </w:rPr>
              <w:t>Proposal 13</w:t>
            </w:r>
            <w:r w:rsidRPr="00AD4FB8">
              <w:rPr>
                <w:rFonts w:eastAsia="Times New Roman"/>
                <w:sz w:val="18"/>
                <w:szCs w:val="18"/>
              </w:rPr>
              <w:t>: RAN4 to discuss requirements for init</w:t>
            </w:r>
            <w:r w:rsidR="00B85E26">
              <w:rPr>
                <w:rFonts w:eastAsia="Times New Roman"/>
                <w:sz w:val="18"/>
                <w:szCs w:val="18"/>
              </w:rPr>
              <w:t>i</w:t>
            </w:r>
            <w:r w:rsidRPr="00AD4FB8">
              <w:rPr>
                <w:rFonts w:eastAsia="Times New Roman"/>
                <w:sz w:val="18"/>
                <w:szCs w:val="18"/>
              </w:rPr>
              <w:t>ation/cease of SL transmissions for positioning.</w:t>
            </w:r>
          </w:p>
          <w:p w14:paraId="112EA03C" w14:textId="48BB3F97" w:rsidR="00687BA5" w:rsidRPr="00AD4FB8" w:rsidRDefault="00687BA5" w:rsidP="007233AE">
            <w:pPr>
              <w:spacing w:after="120"/>
              <w:rPr>
                <w:rFonts w:eastAsia="Times New Roman"/>
                <w:sz w:val="18"/>
                <w:szCs w:val="18"/>
              </w:rPr>
            </w:pPr>
            <w:r w:rsidRPr="00AD4FB8">
              <w:rPr>
                <w:rFonts w:eastAsia="Times New Roman"/>
                <w:b/>
                <w:bCs/>
                <w:sz w:val="18"/>
                <w:szCs w:val="18"/>
                <w:u w:val="single"/>
              </w:rPr>
              <w:t>Proposal 14</w:t>
            </w:r>
            <w:r w:rsidRPr="00AD4FB8">
              <w:rPr>
                <w:rFonts w:eastAsia="Times New Roman"/>
                <w:sz w:val="18"/>
                <w:szCs w:val="18"/>
              </w:rPr>
              <w:t>: RAN4 to discuss the impact of a synchronization source change on an SL positioning measurement (e.g., on measurement performance, measurement procedure, UE behavio</w:t>
            </w:r>
            <w:r w:rsidR="00B85E26">
              <w:rPr>
                <w:rFonts w:eastAsia="Times New Roman"/>
                <w:sz w:val="18"/>
                <w:szCs w:val="18"/>
              </w:rPr>
              <w:t>u</w:t>
            </w:r>
            <w:r w:rsidRPr="00AD4FB8">
              <w:rPr>
                <w:rFonts w:eastAsia="Times New Roman"/>
                <w:sz w:val="18"/>
                <w:szCs w:val="18"/>
              </w:rPr>
              <w:t>r, etc.).</w:t>
            </w:r>
          </w:p>
          <w:p w14:paraId="44C5D013" w14:textId="2883987D" w:rsidR="00687BA5" w:rsidRPr="00AD4FB8" w:rsidRDefault="00687BA5" w:rsidP="007233AE">
            <w:pPr>
              <w:spacing w:after="120"/>
              <w:rPr>
                <w:rFonts w:eastAsia="Times New Roman"/>
                <w:sz w:val="18"/>
                <w:szCs w:val="18"/>
              </w:rPr>
            </w:pPr>
            <w:r w:rsidRPr="00AD4FB8">
              <w:rPr>
                <w:rFonts w:eastAsia="Times New Roman"/>
                <w:b/>
                <w:bCs/>
                <w:sz w:val="18"/>
                <w:szCs w:val="18"/>
                <w:u w:val="single"/>
              </w:rPr>
              <w:t>Proposal 15</w:t>
            </w:r>
            <w:r w:rsidRPr="00AD4FB8">
              <w:rPr>
                <w:rFonts w:eastAsia="Times New Roman"/>
                <w:sz w:val="18"/>
                <w:szCs w:val="18"/>
              </w:rPr>
              <w:t>: RAN4 to discuss the impact of a coverage status change on SL positioning measurements (e.g., on measurement performance, measurement procedure, UE behavio</w:t>
            </w:r>
            <w:r w:rsidR="00B85E26">
              <w:rPr>
                <w:rFonts w:eastAsia="Times New Roman"/>
                <w:sz w:val="18"/>
                <w:szCs w:val="18"/>
              </w:rPr>
              <w:t>u</w:t>
            </w:r>
            <w:r w:rsidRPr="00AD4FB8">
              <w:rPr>
                <w:rFonts w:eastAsia="Times New Roman"/>
                <w:sz w:val="18"/>
                <w:szCs w:val="18"/>
              </w:rPr>
              <w:t>r, etc.) change.</w:t>
            </w:r>
          </w:p>
          <w:p w14:paraId="73CC3E2B" w14:textId="77777777" w:rsidR="00687BA5" w:rsidRPr="00AD4FB8" w:rsidRDefault="00687BA5" w:rsidP="007233AE">
            <w:pPr>
              <w:spacing w:after="120"/>
              <w:jc w:val="both"/>
              <w:rPr>
                <w:rFonts w:eastAsia="Times New Roman"/>
                <w:sz w:val="18"/>
                <w:szCs w:val="18"/>
              </w:rPr>
            </w:pPr>
            <w:r w:rsidRPr="00AD4FB8">
              <w:rPr>
                <w:rFonts w:eastAsia="Times New Roman"/>
                <w:b/>
                <w:bCs/>
                <w:sz w:val="18"/>
                <w:szCs w:val="18"/>
                <w:u w:val="single"/>
              </w:rPr>
              <w:t>Proposal 16</w:t>
            </w:r>
            <w:r w:rsidRPr="00AD4FB8">
              <w:rPr>
                <w:rFonts w:eastAsia="Times New Roman"/>
                <w:sz w:val="18"/>
                <w:szCs w:val="18"/>
              </w:rPr>
              <w:t>: RAN4 to wait for the RAN1 SL positioning RS design and discuss the guard time period issue upon the need.</w:t>
            </w:r>
          </w:p>
          <w:p w14:paraId="7D79EC95" w14:textId="77777777" w:rsidR="00687BA5" w:rsidRPr="00A02905" w:rsidRDefault="00687BA5" w:rsidP="007233AE">
            <w:pPr>
              <w:spacing w:after="120"/>
              <w:rPr>
                <w:rFonts w:eastAsia="MS Mincho"/>
                <w:sz w:val="18"/>
                <w:szCs w:val="18"/>
              </w:rPr>
            </w:pPr>
            <w:r w:rsidRPr="00AD4FB8">
              <w:rPr>
                <w:rFonts w:eastAsia="Times New Roman"/>
                <w:b/>
                <w:bCs/>
                <w:sz w:val="18"/>
                <w:szCs w:val="18"/>
                <w:u w:val="single"/>
              </w:rPr>
              <w:t>Proposal 17</w:t>
            </w:r>
            <w:r w:rsidRPr="00AD4FB8">
              <w:rPr>
                <w:rFonts w:eastAsia="Times New Roman"/>
                <w:sz w:val="18"/>
                <w:szCs w:val="18"/>
              </w:rPr>
              <w:t>: No FR2 requirements for SL positioning will be specified in Rel-18.</w:t>
            </w:r>
          </w:p>
        </w:tc>
      </w:tr>
      <w:tr w:rsidR="00687BA5" w:rsidRPr="00A02905" w14:paraId="64207998" w14:textId="77777777" w:rsidTr="007233AE">
        <w:trPr>
          <w:trHeight w:val="468"/>
        </w:trPr>
        <w:tc>
          <w:tcPr>
            <w:tcW w:w="1622" w:type="dxa"/>
            <w:shd w:val="clear" w:color="auto" w:fill="auto"/>
          </w:tcPr>
          <w:p w14:paraId="4EBCBCE3" w14:textId="77777777" w:rsidR="00687BA5" w:rsidRPr="00A02905" w:rsidRDefault="00D94F64" w:rsidP="007233AE">
            <w:pPr>
              <w:spacing w:after="120"/>
              <w:rPr>
                <w:sz w:val="18"/>
                <w:szCs w:val="18"/>
              </w:rPr>
            </w:pPr>
            <w:hyperlink r:id="rId20" w:history="1">
              <w:r w:rsidR="00687BA5" w:rsidRPr="00A02905">
                <w:rPr>
                  <w:rStyle w:val="Hyperlink"/>
                  <w:b/>
                  <w:bCs/>
                  <w:sz w:val="18"/>
                  <w:szCs w:val="18"/>
                </w:rPr>
                <w:t>R4-2301981</w:t>
              </w:r>
            </w:hyperlink>
          </w:p>
        </w:tc>
        <w:tc>
          <w:tcPr>
            <w:tcW w:w="1424" w:type="dxa"/>
          </w:tcPr>
          <w:p w14:paraId="39A73611" w14:textId="77777777" w:rsidR="00687BA5" w:rsidRPr="00A02905" w:rsidRDefault="00687BA5" w:rsidP="007233AE">
            <w:pPr>
              <w:spacing w:after="120"/>
              <w:rPr>
                <w:sz w:val="18"/>
                <w:szCs w:val="18"/>
              </w:rPr>
            </w:pPr>
            <w:r w:rsidRPr="00A02905">
              <w:rPr>
                <w:sz w:val="18"/>
                <w:szCs w:val="18"/>
              </w:rPr>
              <w:t xml:space="preserve">Huawei, </w:t>
            </w:r>
            <w:proofErr w:type="spellStart"/>
            <w:r w:rsidRPr="00A02905">
              <w:rPr>
                <w:sz w:val="18"/>
                <w:szCs w:val="18"/>
              </w:rPr>
              <w:t>HiSilicon</w:t>
            </w:r>
            <w:proofErr w:type="spellEnd"/>
          </w:p>
        </w:tc>
        <w:tc>
          <w:tcPr>
            <w:tcW w:w="6585" w:type="dxa"/>
          </w:tcPr>
          <w:p w14:paraId="5ED20FB4" w14:textId="77777777" w:rsidR="00687BA5" w:rsidRPr="0075015A" w:rsidRDefault="00687BA5" w:rsidP="007233AE">
            <w:pPr>
              <w:spacing w:after="120"/>
              <w:rPr>
                <w:b/>
                <w:sz w:val="18"/>
                <w:szCs w:val="18"/>
                <w:lang w:eastAsia="zh-CN"/>
              </w:rPr>
            </w:pPr>
            <w:r w:rsidRPr="0075015A">
              <w:rPr>
                <w:b/>
                <w:sz w:val="18"/>
                <w:szCs w:val="18"/>
                <w:lang w:val="en-US" w:eastAsia="zh-CN"/>
              </w:rPr>
              <w:t xml:space="preserve">Proposal 1: RAN4 to define </w:t>
            </w:r>
            <w:r w:rsidRPr="0075015A">
              <w:rPr>
                <w:b/>
                <w:sz w:val="18"/>
                <w:szCs w:val="18"/>
                <w:lang w:eastAsia="zh-CN"/>
              </w:rPr>
              <w:t>measurement period and accuracy for SL PRS measurement based on RAN1/2 inputs on e.g. SL PRS design, measurement definition, procedure for SL PRS Tx/Rx.</w:t>
            </w:r>
          </w:p>
          <w:p w14:paraId="3BB14AF3" w14:textId="77777777" w:rsidR="00687BA5" w:rsidRPr="0075015A" w:rsidRDefault="00687BA5" w:rsidP="007233AE">
            <w:pPr>
              <w:spacing w:after="120"/>
              <w:rPr>
                <w:b/>
                <w:sz w:val="18"/>
                <w:szCs w:val="18"/>
                <w:lang w:val="en-US" w:eastAsia="zh-CN"/>
              </w:rPr>
            </w:pPr>
            <w:r w:rsidRPr="0075015A">
              <w:rPr>
                <w:b/>
                <w:sz w:val="18"/>
                <w:szCs w:val="18"/>
                <w:lang w:val="en-US" w:eastAsia="zh-CN"/>
              </w:rPr>
              <w:t xml:space="preserve">Proposal 2: RAN4 to study the possible impacts of SL PRS measurement on existing RRM requirements for both </w:t>
            </w:r>
            <w:proofErr w:type="spellStart"/>
            <w:r w:rsidRPr="0075015A">
              <w:rPr>
                <w:b/>
                <w:sz w:val="18"/>
                <w:szCs w:val="18"/>
                <w:lang w:val="en-US" w:eastAsia="zh-CN"/>
              </w:rPr>
              <w:t>Uu</w:t>
            </w:r>
            <w:proofErr w:type="spellEnd"/>
            <w:r w:rsidRPr="0075015A">
              <w:rPr>
                <w:b/>
                <w:sz w:val="18"/>
                <w:szCs w:val="18"/>
                <w:lang w:val="en-US" w:eastAsia="zh-CN"/>
              </w:rPr>
              <w:t xml:space="preserve"> and SL. </w:t>
            </w:r>
          </w:p>
          <w:p w14:paraId="4DAC4002" w14:textId="5B9982DB" w:rsidR="00687BA5" w:rsidRPr="00A02905" w:rsidRDefault="00687BA5" w:rsidP="007233AE">
            <w:pPr>
              <w:spacing w:after="120"/>
              <w:rPr>
                <w:b/>
                <w:sz w:val="18"/>
                <w:szCs w:val="18"/>
                <w:lang w:val="en-US" w:eastAsia="zh-CN"/>
              </w:rPr>
            </w:pPr>
            <w:r w:rsidRPr="0075015A">
              <w:rPr>
                <w:b/>
                <w:sz w:val="18"/>
                <w:szCs w:val="18"/>
                <w:lang w:val="en-US" w:eastAsia="zh-CN"/>
              </w:rPr>
              <w:t>Proposal 3: RAN4 to discuss the side conditions e.g. Es/</w:t>
            </w:r>
            <w:proofErr w:type="spellStart"/>
            <w:r w:rsidRPr="0075015A">
              <w:rPr>
                <w:b/>
                <w:sz w:val="18"/>
                <w:szCs w:val="18"/>
                <w:lang w:val="en-US" w:eastAsia="zh-CN"/>
              </w:rPr>
              <w:t>Iot</w:t>
            </w:r>
            <w:proofErr w:type="spellEnd"/>
            <w:r w:rsidRPr="0075015A">
              <w:rPr>
                <w:b/>
                <w:sz w:val="18"/>
                <w:szCs w:val="18"/>
                <w:lang w:val="en-US" w:eastAsia="zh-CN"/>
              </w:rPr>
              <w:t xml:space="preserve"> and propagation, for SL PRS measurement.</w:t>
            </w:r>
          </w:p>
        </w:tc>
      </w:tr>
      <w:tr w:rsidR="00687BA5" w:rsidRPr="00A02905" w14:paraId="35F040F1" w14:textId="77777777" w:rsidTr="007233AE">
        <w:trPr>
          <w:trHeight w:val="468"/>
        </w:trPr>
        <w:tc>
          <w:tcPr>
            <w:tcW w:w="1622" w:type="dxa"/>
            <w:shd w:val="clear" w:color="auto" w:fill="auto"/>
          </w:tcPr>
          <w:p w14:paraId="4CE5B980" w14:textId="77777777" w:rsidR="00687BA5" w:rsidRPr="00A02905" w:rsidRDefault="00D94F64" w:rsidP="007233AE">
            <w:pPr>
              <w:spacing w:after="120"/>
              <w:rPr>
                <w:sz w:val="18"/>
                <w:szCs w:val="18"/>
              </w:rPr>
            </w:pPr>
            <w:hyperlink r:id="rId21" w:history="1">
              <w:r w:rsidR="00687BA5" w:rsidRPr="00A02905">
                <w:rPr>
                  <w:rStyle w:val="Hyperlink"/>
                  <w:b/>
                  <w:bCs/>
                  <w:sz w:val="18"/>
                  <w:szCs w:val="18"/>
                </w:rPr>
                <w:t>R4-2302335</w:t>
              </w:r>
            </w:hyperlink>
          </w:p>
        </w:tc>
        <w:tc>
          <w:tcPr>
            <w:tcW w:w="1424" w:type="dxa"/>
          </w:tcPr>
          <w:p w14:paraId="240A31F4" w14:textId="77777777" w:rsidR="00687BA5" w:rsidRPr="00A02905" w:rsidRDefault="00687BA5" w:rsidP="007233AE">
            <w:pPr>
              <w:spacing w:after="120"/>
              <w:rPr>
                <w:sz w:val="18"/>
                <w:szCs w:val="18"/>
              </w:rPr>
            </w:pPr>
            <w:r w:rsidRPr="00A02905">
              <w:rPr>
                <w:sz w:val="18"/>
                <w:szCs w:val="18"/>
              </w:rPr>
              <w:t xml:space="preserve">Qualcomm </w:t>
            </w:r>
          </w:p>
        </w:tc>
        <w:tc>
          <w:tcPr>
            <w:tcW w:w="6585" w:type="dxa"/>
          </w:tcPr>
          <w:p w14:paraId="362B17F0" w14:textId="77777777" w:rsidR="00687BA5" w:rsidRPr="00AC78DD" w:rsidRDefault="00687BA5" w:rsidP="007233AE">
            <w:pPr>
              <w:spacing w:after="120"/>
              <w:rPr>
                <w:rFonts w:eastAsia="MS Mincho"/>
                <w:b/>
                <w:bCs/>
                <w:sz w:val="18"/>
                <w:szCs w:val="18"/>
                <w:lang w:val="en-US"/>
              </w:rPr>
            </w:pPr>
            <w:r w:rsidRPr="00AC78DD">
              <w:rPr>
                <w:rFonts w:eastAsia="MS Mincho"/>
                <w:b/>
                <w:bCs/>
                <w:sz w:val="18"/>
                <w:szCs w:val="18"/>
                <w:lang w:val="en-US"/>
              </w:rPr>
              <w:t xml:space="preserve">Proposal 1: Wait for further progress on </w:t>
            </w:r>
            <w:proofErr w:type="spellStart"/>
            <w:r w:rsidRPr="00AC78DD">
              <w:rPr>
                <w:rFonts w:eastAsia="MS Mincho"/>
                <w:b/>
                <w:bCs/>
                <w:sz w:val="18"/>
                <w:szCs w:val="18"/>
                <w:lang w:val="en-US"/>
              </w:rPr>
              <w:t>sidelink</w:t>
            </w:r>
            <w:proofErr w:type="spellEnd"/>
            <w:r w:rsidRPr="00AC78DD">
              <w:rPr>
                <w:rFonts w:eastAsia="MS Mincho"/>
                <w:b/>
                <w:bCs/>
                <w:sz w:val="18"/>
                <w:szCs w:val="18"/>
                <w:lang w:val="en-US"/>
              </w:rPr>
              <w:t xml:space="preserve"> positioning in RAN1 before starting to work on the associated core requirements in RAN4.</w:t>
            </w:r>
          </w:p>
          <w:p w14:paraId="22B286F6" w14:textId="20689D1B" w:rsidR="00687BA5" w:rsidRPr="00BA488E" w:rsidRDefault="00687BA5" w:rsidP="007233AE">
            <w:pPr>
              <w:spacing w:after="120"/>
              <w:rPr>
                <w:rFonts w:eastAsia="MS Mincho"/>
                <w:b/>
                <w:bCs/>
                <w:sz w:val="18"/>
                <w:szCs w:val="18"/>
                <w:lang w:val="en-US"/>
              </w:rPr>
            </w:pPr>
            <w:r w:rsidRPr="00AC78DD">
              <w:rPr>
                <w:rFonts w:eastAsia="MS Mincho"/>
                <w:b/>
                <w:bCs/>
                <w:sz w:val="18"/>
                <w:szCs w:val="18"/>
                <w:lang w:val="en-US"/>
              </w:rPr>
              <w:t>Observation 1: RAN4 will need to discuss how to select applicable SINR side-conditions for SL PRS-based measurement accuracy requirements.</w:t>
            </w:r>
          </w:p>
        </w:tc>
      </w:tr>
    </w:tbl>
    <w:p w14:paraId="09EEDE96" w14:textId="371F2721" w:rsidR="00226FF5" w:rsidRDefault="00226FF5" w:rsidP="00226FF5">
      <w:pPr>
        <w:rPr>
          <w:color w:val="0070C0"/>
          <w:lang w:eastAsia="zh-CN"/>
        </w:rPr>
      </w:pPr>
    </w:p>
    <w:p w14:paraId="24BC6380" w14:textId="77777777" w:rsidR="007B7B41" w:rsidRPr="004A7544" w:rsidRDefault="007B7B41" w:rsidP="007B7B41">
      <w:pPr>
        <w:pStyle w:val="Heading2"/>
      </w:pPr>
      <w:r w:rsidRPr="004A7544">
        <w:rPr>
          <w:rFonts w:hint="eastAsia"/>
        </w:rPr>
        <w:t>Open issues</w:t>
      </w:r>
      <w:r>
        <w:t xml:space="preserve"> summary</w:t>
      </w:r>
    </w:p>
    <w:p w14:paraId="6A41E543" w14:textId="77777777" w:rsidR="007B7B41" w:rsidRDefault="007B7B41" w:rsidP="007B7B41">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D052B48" w14:textId="6B0D7110" w:rsidR="007B7B41" w:rsidRPr="00702E5B" w:rsidRDefault="007B7B41" w:rsidP="007B7B41">
      <w:pPr>
        <w:pStyle w:val="Heading3"/>
      </w:pPr>
      <w:r w:rsidRPr="00702E5B">
        <w:t xml:space="preserve">Sub-topic 2-1: </w:t>
      </w:r>
      <w:r w:rsidR="00D46574" w:rsidRPr="00702E5B">
        <w:t>Scenarios for SL</w:t>
      </w:r>
      <w:r w:rsidRPr="00702E5B">
        <w:t xml:space="preserve"> positioning </w:t>
      </w:r>
      <w:r w:rsidR="007D2F6F" w:rsidRPr="00702E5B">
        <w:t>core requirements</w:t>
      </w:r>
    </w:p>
    <w:p w14:paraId="4A5A513B" w14:textId="272B60F7" w:rsidR="007B7B41" w:rsidRDefault="007B7B41" w:rsidP="007B7B4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BF5FE0">
        <w:rPr>
          <w:i/>
          <w:color w:val="0070C0"/>
          <w:lang w:val="en-US" w:eastAsia="zh-CN"/>
        </w:rPr>
        <w:t xml:space="preserve"> Scenarios include FR type, </w:t>
      </w:r>
      <w:r w:rsidR="00FD2357">
        <w:rPr>
          <w:i/>
          <w:color w:val="0070C0"/>
          <w:lang w:val="en-US" w:eastAsia="zh-CN"/>
        </w:rPr>
        <w:t xml:space="preserve">coverage </w:t>
      </w:r>
      <w:r w:rsidR="00195788">
        <w:rPr>
          <w:i/>
          <w:color w:val="0070C0"/>
          <w:lang w:val="en-US" w:eastAsia="zh-CN"/>
        </w:rPr>
        <w:t>scenario/</w:t>
      </w:r>
      <w:r w:rsidR="00FD2357">
        <w:rPr>
          <w:i/>
          <w:color w:val="0070C0"/>
          <w:lang w:val="en-US" w:eastAsia="zh-CN"/>
        </w:rPr>
        <w:t xml:space="preserve">type, </w:t>
      </w:r>
      <w:r w:rsidR="000A1D10">
        <w:rPr>
          <w:i/>
          <w:color w:val="0070C0"/>
          <w:lang w:val="en-US" w:eastAsia="zh-CN"/>
        </w:rPr>
        <w:t xml:space="preserve">SL positioning measurements for </w:t>
      </w:r>
      <w:r w:rsidR="00A61184">
        <w:rPr>
          <w:i/>
          <w:color w:val="0070C0"/>
          <w:lang w:val="en-US" w:eastAsia="zh-CN"/>
        </w:rPr>
        <w:t xml:space="preserve">defining </w:t>
      </w:r>
      <w:r w:rsidR="000A1D10">
        <w:rPr>
          <w:i/>
          <w:color w:val="0070C0"/>
          <w:lang w:val="en-US" w:eastAsia="zh-CN"/>
        </w:rPr>
        <w:t>core requirements</w:t>
      </w:r>
      <w:r w:rsidR="00A61184">
        <w:rPr>
          <w:i/>
          <w:color w:val="0070C0"/>
          <w:lang w:val="en-US" w:eastAsia="zh-CN"/>
        </w:rPr>
        <w:t>.</w:t>
      </w:r>
    </w:p>
    <w:p w14:paraId="05EB29D1" w14:textId="77777777" w:rsidR="007B7B41" w:rsidRDefault="007B7B41" w:rsidP="007B7B41">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 None</w:t>
      </w:r>
    </w:p>
    <w:p w14:paraId="29AFE130" w14:textId="55C88520" w:rsidR="007B7B41" w:rsidRPr="00045592" w:rsidRDefault="007B7B41" w:rsidP="007B7B4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213D37">
        <w:rPr>
          <w:b/>
          <w:color w:val="0070C0"/>
          <w:u w:val="single"/>
          <w:lang w:eastAsia="ko-KR"/>
        </w:rPr>
        <w:t>Applicable f</w:t>
      </w:r>
      <w:r w:rsidR="007D2F6F">
        <w:rPr>
          <w:b/>
          <w:color w:val="0070C0"/>
          <w:u w:val="single"/>
          <w:lang w:eastAsia="ko-KR"/>
        </w:rPr>
        <w:t>requency range (FR)</w:t>
      </w:r>
    </w:p>
    <w:p w14:paraId="5B5EB2FF" w14:textId="77777777" w:rsidR="007B7B41" w:rsidRPr="00045592" w:rsidRDefault="007B7B41" w:rsidP="007B7B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05C231" w14:textId="2189EC1D" w:rsidR="007B7B41" w:rsidRDefault="007B7B41" w:rsidP="007B7B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sidR="00013B57">
        <w:rPr>
          <w:rFonts w:eastAsia="SimSun"/>
          <w:color w:val="0070C0"/>
          <w:szCs w:val="24"/>
          <w:lang w:eastAsia="zh-CN"/>
        </w:rPr>
        <w:t>Intel, E///</w:t>
      </w:r>
    </w:p>
    <w:p w14:paraId="0DE38931" w14:textId="388D9238" w:rsidR="00013B57" w:rsidRPr="003925B0" w:rsidRDefault="00013B57" w:rsidP="007B7B4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13B57">
        <w:rPr>
          <w:rFonts w:eastAsia="SimSun"/>
          <w:color w:val="0070C0"/>
          <w:szCs w:val="24"/>
          <w:lang w:eastAsia="zh-CN"/>
        </w:rPr>
        <w:t xml:space="preserve">Define the requirements for </w:t>
      </w:r>
      <w:proofErr w:type="spellStart"/>
      <w:r w:rsidRPr="00013B57">
        <w:rPr>
          <w:rFonts w:eastAsia="SimSun"/>
          <w:color w:val="0070C0"/>
          <w:szCs w:val="24"/>
          <w:lang w:eastAsia="zh-CN"/>
        </w:rPr>
        <w:t>sidelink</w:t>
      </w:r>
      <w:proofErr w:type="spellEnd"/>
      <w:r w:rsidRPr="00013B57">
        <w:rPr>
          <w:rFonts w:eastAsia="SimSun"/>
          <w:color w:val="0070C0"/>
          <w:szCs w:val="24"/>
          <w:lang w:eastAsia="zh-CN"/>
        </w:rPr>
        <w:t xml:space="preserve"> positioning measurement in FR1 only.  </w:t>
      </w:r>
    </w:p>
    <w:p w14:paraId="695AA366" w14:textId="77777777" w:rsidR="007B7B41" w:rsidRPr="00045592" w:rsidRDefault="007B7B41" w:rsidP="007B7B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2CE27C" w14:textId="743C565C" w:rsidR="000A316B" w:rsidRPr="0052083A" w:rsidRDefault="00DB23FC" w:rsidP="00226F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In Rel-18, RAN4 will discuss and d</w:t>
      </w:r>
      <w:r w:rsidRPr="00013B57">
        <w:rPr>
          <w:rFonts w:eastAsia="SimSun"/>
          <w:color w:val="0070C0"/>
          <w:szCs w:val="24"/>
          <w:lang w:eastAsia="zh-CN"/>
        </w:rPr>
        <w:t xml:space="preserve">efine requirements for </w:t>
      </w:r>
      <w:proofErr w:type="spellStart"/>
      <w:r w:rsidRPr="00013B57">
        <w:rPr>
          <w:rFonts w:eastAsia="SimSun"/>
          <w:color w:val="0070C0"/>
          <w:szCs w:val="24"/>
          <w:lang w:eastAsia="zh-CN"/>
        </w:rPr>
        <w:t>sidelink</w:t>
      </w:r>
      <w:proofErr w:type="spellEnd"/>
      <w:r w:rsidRPr="00013B57">
        <w:rPr>
          <w:rFonts w:eastAsia="SimSun"/>
          <w:color w:val="0070C0"/>
          <w:szCs w:val="24"/>
          <w:lang w:eastAsia="zh-CN"/>
        </w:rPr>
        <w:t xml:space="preserve"> positioning </w:t>
      </w:r>
      <w:r w:rsidR="00EA2881">
        <w:rPr>
          <w:rFonts w:eastAsia="SimSun"/>
          <w:color w:val="0070C0"/>
          <w:szCs w:val="24"/>
          <w:lang w:eastAsia="zh-CN"/>
        </w:rPr>
        <w:t>in</w:t>
      </w:r>
      <w:r w:rsidRPr="00013B57">
        <w:rPr>
          <w:rFonts w:eastAsia="SimSun"/>
          <w:color w:val="0070C0"/>
          <w:szCs w:val="24"/>
          <w:lang w:eastAsia="zh-CN"/>
        </w:rPr>
        <w:t xml:space="preserve"> FR1 only.</w:t>
      </w:r>
    </w:p>
    <w:p w14:paraId="5885E38D" w14:textId="3956A28A" w:rsidR="000C3992" w:rsidRPr="00045592" w:rsidRDefault="000C3992" w:rsidP="0052083A">
      <w:pPr>
        <w:spacing w:before="120"/>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213D37">
        <w:rPr>
          <w:b/>
          <w:color w:val="0070C0"/>
          <w:u w:val="single"/>
          <w:lang w:eastAsia="ko-KR"/>
        </w:rPr>
        <w:t>Applicab</w:t>
      </w:r>
      <w:r w:rsidR="00DD5749">
        <w:rPr>
          <w:b/>
          <w:color w:val="0070C0"/>
          <w:u w:val="single"/>
          <w:lang w:eastAsia="ko-KR"/>
        </w:rPr>
        <w:t>le c</w:t>
      </w:r>
      <w:r w:rsidR="00FD2357">
        <w:rPr>
          <w:b/>
          <w:color w:val="0070C0"/>
          <w:u w:val="single"/>
          <w:lang w:eastAsia="ko-KR"/>
        </w:rPr>
        <w:t>overage</w:t>
      </w:r>
      <w:r w:rsidR="00DD5749">
        <w:rPr>
          <w:b/>
          <w:color w:val="0070C0"/>
          <w:u w:val="single"/>
          <w:lang w:eastAsia="ko-KR"/>
        </w:rPr>
        <w:t xml:space="preserve"> </w:t>
      </w:r>
      <w:r w:rsidR="00195788">
        <w:rPr>
          <w:b/>
          <w:color w:val="0070C0"/>
          <w:u w:val="single"/>
          <w:lang w:eastAsia="ko-KR"/>
        </w:rPr>
        <w:t>scenarios</w:t>
      </w:r>
    </w:p>
    <w:p w14:paraId="23776A92" w14:textId="77777777" w:rsidR="000C3992" w:rsidRPr="00045592" w:rsidRDefault="000C3992" w:rsidP="000C39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7402E6B" w14:textId="7F83E4D0" w:rsidR="000C3992" w:rsidRDefault="000C3992" w:rsidP="000C39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Pr>
          <w:rFonts w:eastAsia="SimSun"/>
          <w:color w:val="0070C0"/>
          <w:szCs w:val="24"/>
          <w:lang w:eastAsia="zh-CN"/>
        </w:rPr>
        <w:t>E///</w:t>
      </w:r>
    </w:p>
    <w:p w14:paraId="34418E5F" w14:textId="08201F09" w:rsidR="000C3992" w:rsidRDefault="00213D37" w:rsidP="000C399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13D37">
        <w:rPr>
          <w:rFonts w:eastAsia="SimSun"/>
          <w:color w:val="0070C0"/>
          <w:szCs w:val="24"/>
          <w:lang w:eastAsia="zh-CN"/>
        </w:rPr>
        <w:t xml:space="preserve">RAN4 will define </w:t>
      </w:r>
      <w:proofErr w:type="spellStart"/>
      <w:r w:rsidRPr="00213D37">
        <w:rPr>
          <w:rFonts w:eastAsia="SimSun"/>
          <w:color w:val="0070C0"/>
          <w:szCs w:val="24"/>
          <w:lang w:eastAsia="zh-CN"/>
        </w:rPr>
        <w:t>Sl</w:t>
      </w:r>
      <w:proofErr w:type="spellEnd"/>
      <w:r w:rsidRPr="00213D37">
        <w:rPr>
          <w:rFonts w:eastAsia="SimSun"/>
          <w:color w:val="0070C0"/>
          <w:szCs w:val="24"/>
          <w:lang w:eastAsia="zh-CN"/>
        </w:rPr>
        <w:t xml:space="preserve"> positioning requirements to support all coverage scenarios (in-coverage, out-of-coverage, partial coverage).</w:t>
      </w:r>
      <w:r w:rsidR="000C3992" w:rsidRPr="00013B57">
        <w:rPr>
          <w:rFonts w:eastAsia="SimSun"/>
          <w:color w:val="0070C0"/>
          <w:szCs w:val="24"/>
          <w:lang w:eastAsia="zh-CN"/>
        </w:rPr>
        <w:t xml:space="preserve"> </w:t>
      </w:r>
    </w:p>
    <w:p w14:paraId="53534255" w14:textId="56D7E8CB" w:rsidR="00775681" w:rsidRPr="00775681" w:rsidRDefault="00775681" w:rsidP="007756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w:t>
      </w:r>
      <w:r w:rsidRPr="00045592">
        <w:rPr>
          <w:rFonts w:eastAsia="SimSun"/>
          <w:color w:val="0070C0"/>
          <w:szCs w:val="24"/>
          <w:lang w:eastAsia="zh-CN"/>
        </w:rPr>
        <w:t xml:space="preserve">: </w:t>
      </w:r>
      <w:r>
        <w:rPr>
          <w:rFonts w:eastAsia="SimSun"/>
          <w:color w:val="0070C0"/>
          <w:szCs w:val="24"/>
          <w:lang w:eastAsia="zh-CN"/>
        </w:rPr>
        <w:t>Intel</w:t>
      </w:r>
    </w:p>
    <w:p w14:paraId="7522B118" w14:textId="6E6000A6" w:rsidR="00775681" w:rsidRPr="003925B0" w:rsidRDefault="00775681" w:rsidP="000C399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75681">
        <w:rPr>
          <w:rFonts w:eastAsia="SimSun"/>
          <w:color w:val="0070C0"/>
          <w:szCs w:val="24"/>
          <w:lang w:eastAsia="zh-CN"/>
        </w:rPr>
        <w:t>The requirement for SL positioning can be started from these under PC5-only scenario firstly.</w:t>
      </w:r>
    </w:p>
    <w:p w14:paraId="51FFA1A3" w14:textId="77777777" w:rsidR="000C3992" w:rsidRPr="00045592" w:rsidRDefault="000C3992" w:rsidP="000C39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E8BCDC" w14:textId="77777777" w:rsidR="000C3992" w:rsidRPr="00045592" w:rsidRDefault="000C3992" w:rsidP="000C39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75ABB3A0" w14:textId="3BEF4456" w:rsidR="0052083A" w:rsidRPr="00045592" w:rsidRDefault="0052083A" w:rsidP="0052083A">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EA2A5F">
        <w:rPr>
          <w:b/>
          <w:color w:val="0070C0"/>
          <w:u w:val="single"/>
          <w:lang w:eastAsia="ko-KR"/>
        </w:rPr>
        <w:t>3</w:t>
      </w:r>
      <w:r w:rsidRPr="00045592">
        <w:rPr>
          <w:b/>
          <w:color w:val="0070C0"/>
          <w:u w:val="single"/>
          <w:lang w:eastAsia="ko-KR"/>
        </w:rPr>
        <w:t xml:space="preserve">: </w:t>
      </w:r>
      <w:r>
        <w:rPr>
          <w:b/>
          <w:color w:val="0070C0"/>
          <w:u w:val="single"/>
          <w:lang w:eastAsia="ko-KR"/>
        </w:rPr>
        <w:t xml:space="preserve">Applicable </w:t>
      </w:r>
      <w:r w:rsidR="001D618B">
        <w:rPr>
          <w:b/>
          <w:color w:val="0070C0"/>
          <w:u w:val="single"/>
          <w:lang w:eastAsia="ko-KR"/>
        </w:rPr>
        <w:t xml:space="preserve">SL positioning measurements for defining </w:t>
      </w:r>
      <w:r w:rsidR="00F61157">
        <w:rPr>
          <w:b/>
          <w:color w:val="0070C0"/>
          <w:u w:val="single"/>
          <w:lang w:eastAsia="ko-KR"/>
        </w:rPr>
        <w:t xml:space="preserve">core </w:t>
      </w:r>
      <w:r w:rsidR="00212E34">
        <w:rPr>
          <w:b/>
          <w:color w:val="0070C0"/>
          <w:u w:val="single"/>
          <w:lang w:eastAsia="ko-KR"/>
        </w:rPr>
        <w:t>requirements</w:t>
      </w:r>
    </w:p>
    <w:p w14:paraId="5716F137" w14:textId="77777777" w:rsidR="0052083A" w:rsidRPr="00045592" w:rsidRDefault="0052083A" w:rsidP="005208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30C0FF" w14:textId="6EBD8EE7" w:rsidR="0052083A" w:rsidRDefault="0052083A" w:rsidP="005208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sidR="00410BC7">
        <w:rPr>
          <w:rFonts w:eastAsia="SimSun"/>
          <w:color w:val="0070C0"/>
          <w:szCs w:val="24"/>
          <w:lang w:eastAsia="zh-CN"/>
        </w:rPr>
        <w:t>Intel</w:t>
      </w:r>
    </w:p>
    <w:p w14:paraId="3F631DBA" w14:textId="54B1F7A2" w:rsidR="00D8261C" w:rsidRDefault="00D8261C" w:rsidP="0052083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8261C">
        <w:rPr>
          <w:rFonts w:eastAsia="SimSun"/>
          <w:color w:val="0070C0"/>
          <w:szCs w:val="24"/>
          <w:lang w:eastAsia="zh-CN"/>
        </w:rPr>
        <w:t xml:space="preserve">The requirements for RTT and </w:t>
      </w:r>
      <w:proofErr w:type="spellStart"/>
      <w:r w:rsidRPr="00D8261C">
        <w:rPr>
          <w:rFonts w:eastAsia="SimSun"/>
          <w:color w:val="0070C0"/>
          <w:szCs w:val="24"/>
          <w:lang w:eastAsia="zh-CN"/>
        </w:rPr>
        <w:t>TDoA</w:t>
      </w:r>
      <w:proofErr w:type="spellEnd"/>
      <w:r w:rsidRPr="00D8261C">
        <w:rPr>
          <w:rFonts w:eastAsia="SimSun"/>
          <w:color w:val="0070C0"/>
          <w:szCs w:val="24"/>
          <w:lang w:eastAsia="zh-CN"/>
        </w:rPr>
        <w:t xml:space="preserve"> for </w:t>
      </w:r>
      <w:proofErr w:type="spellStart"/>
      <w:r w:rsidRPr="00D8261C">
        <w:rPr>
          <w:rFonts w:eastAsia="SimSun"/>
          <w:color w:val="0070C0"/>
          <w:szCs w:val="24"/>
          <w:lang w:eastAsia="zh-CN"/>
        </w:rPr>
        <w:t>sidelink</w:t>
      </w:r>
      <w:proofErr w:type="spellEnd"/>
      <w:r w:rsidRPr="00D8261C">
        <w:rPr>
          <w:rFonts w:eastAsia="SimSun"/>
          <w:color w:val="0070C0"/>
          <w:szCs w:val="24"/>
          <w:lang w:eastAsia="zh-CN"/>
        </w:rPr>
        <w:t xml:space="preserve"> positioning can be defined firstly. The others (e.g.SL-</w:t>
      </w:r>
      <w:proofErr w:type="spellStart"/>
      <w:r w:rsidRPr="00D8261C">
        <w:rPr>
          <w:rFonts w:eastAsia="SimSun"/>
          <w:color w:val="0070C0"/>
          <w:szCs w:val="24"/>
          <w:lang w:eastAsia="zh-CN"/>
        </w:rPr>
        <w:t>AoA</w:t>
      </w:r>
      <w:proofErr w:type="spellEnd"/>
      <w:r w:rsidRPr="00D8261C">
        <w:rPr>
          <w:rFonts w:eastAsia="SimSun"/>
          <w:color w:val="0070C0"/>
          <w:szCs w:val="24"/>
          <w:lang w:eastAsia="zh-CN"/>
        </w:rPr>
        <w:t>) can be FFS.</w:t>
      </w:r>
    </w:p>
    <w:p w14:paraId="45CE86A5" w14:textId="66377327" w:rsidR="0052083A" w:rsidRPr="00775681" w:rsidRDefault="0052083A" w:rsidP="005208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w:t>
      </w:r>
      <w:r w:rsidRPr="00045592">
        <w:rPr>
          <w:rFonts w:eastAsia="SimSun"/>
          <w:color w:val="0070C0"/>
          <w:szCs w:val="24"/>
          <w:lang w:eastAsia="zh-CN"/>
        </w:rPr>
        <w:t xml:space="preserve">: </w:t>
      </w:r>
      <w:r w:rsidR="00D8261C">
        <w:rPr>
          <w:rFonts w:eastAsia="SimSun"/>
          <w:color w:val="0070C0"/>
          <w:szCs w:val="24"/>
          <w:lang w:eastAsia="zh-CN"/>
        </w:rPr>
        <w:t>vivo</w:t>
      </w:r>
    </w:p>
    <w:p w14:paraId="2D562D26" w14:textId="5F188C42" w:rsidR="007631BC" w:rsidRDefault="007631BC" w:rsidP="0052083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631BC">
        <w:rPr>
          <w:rFonts w:eastAsia="SimSun"/>
          <w:color w:val="0070C0"/>
          <w:szCs w:val="24"/>
          <w:lang w:eastAsia="zh-CN"/>
        </w:rPr>
        <w:t>RAN4 to define the UE RRM requirements for the SL-PRS based Rx-Tx time difference measurement, including measurement period, accuracy and reporting etc.</w:t>
      </w:r>
    </w:p>
    <w:p w14:paraId="2221BAC1" w14:textId="2B56E02F" w:rsidR="008D48B4" w:rsidRPr="008D48B4" w:rsidRDefault="008D48B4" w:rsidP="008D48B4">
      <w:pPr>
        <w:pStyle w:val="ListParagraph"/>
        <w:numPr>
          <w:ilvl w:val="2"/>
          <w:numId w:val="4"/>
        </w:numPr>
        <w:spacing w:after="120"/>
        <w:ind w:firstLineChars="0"/>
        <w:rPr>
          <w:rFonts w:eastAsia="SimSun"/>
          <w:color w:val="0070C0"/>
          <w:szCs w:val="24"/>
          <w:lang w:eastAsia="zh-CN"/>
        </w:rPr>
      </w:pPr>
      <w:r w:rsidRPr="008D48B4">
        <w:rPr>
          <w:rFonts w:eastAsia="SimSun"/>
          <w:color w:val="0070C0"/>
          <w:szCs w:val="24"/>
          <w:lang w:eastAsia="zh-CN"/>
        </w:rPr>
        <w:t xml:space="preserve">RAN4 to study how to define the UE RRM requirements for the SL-PRS based </w:t>
      </w:r>
      <w:proofErr w:type="spellStart"/>
      <w:r w:rsidRPr="008D48B4">
        <w:rPr>
          <w:rFonts w:eastAsia="SimSun"/>
          <w:color w:val="0070C0"/>
          <w:szCs w:val="24"/>
          <w:lang w:eastAsia="zh-CN"/>
        </w:rPr>
        <w:t>AoA</w:t>
      </w:r>
      <w:proofErr w:type="spellEnd"/>
      <w:r w:rsidRPr="008D48B4">
        <w:rPr>
          <w:rFonts w:eastAsia="SimSun"/>
          <w:color w:val="0070C0"/>
          <w:szCs w:val="24"/>
          <w:lang w:eastAsia="zh-CN"/>
        </w:rPr>
        <w:t>/</w:t>
      </w:r>
      <w:proofErr w:type="spellStart"/>
      <w:r w:rsidRPr="008D48B4">
        <w:rPr>
          <w:rFonts w:eastAsia="SimSun"/>
          <w:color w:val="0070C0"/>
          <w:szCs w:val="24"/>
          <w:lang w:eastAsia="zh-CN"/>
        </w:rPr>
        <w:t>ZoA</w:t>
      </w:r>
      <w:proofErr w:type="spellEnd"/>
      <w:r w:rsidRPr="008D48B4">
        <w:rPr>
          <w:rFonts w:eastAsia="SimSun"/>
          <w:color w:val="0070C0"/>
          <w:szCs w:val="24"/>
          <w:lang w:eastAsia="zh-CN"/>
        </w:rPr>
        <w:t xml:space="preserve"> measurement, e.g., whether to define measurement period, accuracy and reporting requirements.</w:t>
      </w:r>
    </w:p>
    <w:p w14:paraId="0306503D" w14:textId="0795E62C" w:rsidR="008D48B4" w:rsidRPr="008D48B4" w:rsidRDefault="008D48B4" w:rsidP="008D48B4">
      <w:pPr>
        <w:pStyle w:val="ListParagraph"/>
        <w:numPr>
          <w:ilvl w:val="2"/>
          <w:numId w:val="4"/>
        </w:numPr>
        <w:spacing w:after="120"/>
        <w:ind w:firstLineChars="0"/>
        <w:rPr>
          <w:rFonts w:eastAsia="SimSun"/>
          <w:color w:val="0070C0"/>
          <w:szCs w:val="24"/>
          <w:lang w:eastAsia="zh-CN"/>
        </w:rPr>
      </w:pPr>
      <w:r w:rsidRPr="008D48B4">
        <w:rPr>
          <w:rFonts w:eastAsia="SimSun"/>
          <w:color w:val="0070C0"/>
          <w:szCs w:val="24"/>
          <w:lang w:eastAsia="zh-CN"/>
        </w:rPr>
        <w:t>RAN4 to define the UE RRM requirements for the SL-PRS based RSTD and the SL-PRS based RTOA, including measurement period, accuracy and reporting etc.</w:t>
      </w:r>
    </w:p>
    <w:p w14:paraId="4BC9B2D7" w14:textId="6A35423E" w:rsidR="008D48B4" w:rsidRPr="003925B0" w:rsidRDefault="008D48B4" w:rsidP="008D48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D48B4">
        <w:rPr>
          <w:rFonts w:eastAsia="SimSun"/>
          <w:color w:val="0070C0"/>
          <w:szCs w:val="24"/>
          <w:lang w:eastAsia="zh-CN"/>
        </w:rPr>
        <w:t>RAN4 to define the UE RRM requirements for the SL-PRS based RSRP and the SL-PRS based RSRPP, including measurement period, accuracy and reporting etc.</w:t>
      </w:r>
    </w:p>
    <w:p w14:paraId="4FD7AEE3" w14:textId="77777777" w:rsidR="0052083A" w:rsidRPr="00045592" w:rsidRDefault="0052083A" w:rsidP="0052083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05D083E" w14:textId="77777777" w:rsidR="0052083A" w:rsidRPr="00045592" w:rsidRDefault="0052083A" w:rsidP="0052083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49A92A39" w14:textId="42696D41" w:rsidR="00F61157" w:rsidRPr="00702E5B" w:rsidRDefault="00F61157" w:rsidP="00F61157">
      <w:pPr>
        <w:pStyle w:val="Heading3"/>
      </w:pPr>
      <w:r w:rsidRPr="00702E5B">
        <w:t>Sub-topic 2-2: SL positioning measurement requirements</w:t>
      </w:r>
    </w:p>
    <w:p w14:paraId="79C5B4DB" w14:textId="675962D7" w:rsidR="00F61157" w:rsidRDefault="00F61157" w:rsidP="00F6115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Aspects related to the SL positioning measurement requirements.</w:t>
      </w:r>
    </w:p>
    <w:p w14:paraId="30B821D5" w14:textId="77777777" w:rsidR="00F61157" w:rsidRDefault="00F61157" w:rsidP="00F61157">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 None</w:t>
      </w:r>
    </w:p>
    <w:p w14:paraId="22F6ADFD" w14:textId="7614A315" w:rsidR="00F61157" w:rsidRPr="00045592" w:rsidRDefault="00F61157" w:rsidP="00F6115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6B1C95">
        <w:rPr>
          <w:b/>
          <w:color w:val="0070C0"/>
          <w:u w:val="single"/>
          <w:lang w:eastAsia="ko-KR"/>
        </w:rPr>
        <w:t>When to start RAN4 requirement work?</w:t>
      </w:r>
    </w:p>
    <w:p w14:paraId="6C7D92EE" w14:textId="77777777" w:rsidR="00F61157" w:rsidRPr="00045592" w:rsidRDefault="00F61157" w:rsidP="00F6115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87AB45E" w14:textId="7DAB9BB4" w:rsidR="00F61157" w:rsidRDefault="00F61157" w:rsidP="00F611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Pr>
          <w:rFonts w:eastAsia="SimSun"/>
          <w:color w:val="0070C0"/>
          <w:szCs w:val="24"/>
          <w:lang w:eastAsia="zh-CN"/>
        </w:rPr>
        <w:t>vivo</w:t>
      </w:r>
      <w:r w:rsidR="00B430A3">
        <w:rPr>
          <w:rFonts w:eastAsia="SimSun"/>
          <w:color w:val="0070C0"/>
          <w:szCs w:val="24"/>
          <w:lang w:eastAsia="zh-CN"/>
        </w:rPr>
        <w:t>, CATT</w:t>
      </w:r>
    </w:p>
    <w:p w14:paraId="06663007" w14:textId="2DCB916B" w:rsidR="00F61157" w:rsidRPr="00886D6E" w:rsidRDefault="00B430A3" w:rsidP="00B430A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430A3">
        <w:rPr>
          <w:color w:val="0070C0"/>
          <w:szCs w:val="24"/>
          <w:lang w:eastAsia="zh-CN"/>
        </w:rPr>
        <w:t>The existing NR positioning RRM requirements framework could be considered as the baseline.</w:t>
      </w:r>
    </w:p>
    <w:p w14:paraId="5DC9BCC3" w14:textId="02335436" w:rsidR="00FC1A15" w:rsidRDefault="00FC1A15" w:rsidP="00FC1A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886D6E">
        <w:rPr>
          <w:rFonts w:eastAsia="SimSun"/>
          <w:color w:val="0070C0"/>
          <w:szCs w:val="24"/>
          <w:lang w:eastAsia="zh-CN"/>
        </w:rPr>
        <w:t>2</w:t>
      </w:r>
      <w:r w:rsidRPr="00045592">
        <w:rPr>
          <w:rFonts w:eastAsia="SimSun"/>
          <w:color w:val="0070C0"/>
          <w:szCs w:val="24"/>
          <w:lang w:eastAsia="zh-CN"/>
        </w:rPr>
        <w:t xml:space="preserve">: </w:t>
      </w:r>
      <w:r w:rsidR="008D7EB1">
        <w:rPr>
          <w:rFonts w:eastAsia="SimSun"/>
          <w:color w:val="0070C0"/>
          <w:szCs w:val="24"/>
          <w:lang w:eastAsia="zh-CN"/>
        </w:rPr>
        <w:t xml:space="preserve">Nokia, </w:t>
      </w:r>
      <w:r>
        <w:rPr>
          <w:rFonts w:eastAsia="SimSun"/>
          <w:color w:val="0070C0"/>
          <w:szCs w:val="24"/>
          <w:lang w:eastAsia="zh-CN"/>
        </w:rPr>
        <w:t xml:space="preserve">LG, QC, </w:t>
      </w:r>
      <w:r w:rsidR="00B338CF">
        <w:rPr>
          <w:rFonts w:eastAsia="SimSun"/>
          <w:color w:val="0070C0"/>
          <w:szCs w:val="24"/>
          <w:lang w:eastAsia="zh-CN"/>
        </w:rPr>
        <w:t>E///</w:t>
      </w:r>
      <w:r w:rsidR="001464CC">
        <w:rPr>
          <w:rFonts w:eastAsia="SimSun"/>
          <w:color w:val="0070C0"/>
          <w:szCs w:val="24"/>
          <w:lang w:eastAsia="zh-CN"/>
        </w:rPr>
        <w:t>, HW</w:t>
      </w:r>
    </w:p>
    <w:p w14:paraId="666DC33D" w14:textId="11470C08" w:rsidR="00C6281E" w:rsidRPr="00C6281E" w:rsidRDefault="00C6281E" w:rsidP="00FC1A1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RAN1/RAN2 input</w:t>
      </w:r>
      <w:r w:rsidR="001464CC">
        <w:rPr>
          <w:rFonts w:eastAsia="SimSun"/>
          <w:color w:val="0070C0"/>
          <w:szCs w:val="24"/>
          <w:lang w:eastAsia="zh-CN"/>
        </w:rPr>
        <w:t>/progress</w:t>
      </w:r>
      <w:r w:rsidR="00A21FBC">
        <w:rPr>
          <w:rFonts w:eastAsia="SimSun"/>
          <w:color w:val="0070C0"/>
          <w:szCs w:val="24"/>
          <w:lang w:eastAsia="zh-CN"/>
        </w:rPr>
        <w:t xml:space="preserve">, at least </w:t>
      </w:r>
      <w:r w:rsidR="00CD1179">
        <w:rPr>
          <w:rFonts w:eastAsia="SimSun"/>
          <w:color w:val="0070C0"/>
          <w:szCs w:val="24"/>
          <w:lang w:eastAsia="zh-CN"/>
        </w:rPr>
        <w:t xml:space="preserve">for RAN4 discussions </w:t>
      </w:r>
      <w:r w:rsidR="00C626B9">
        <w:rPr>
          <w:rFonts w:eastAsia="SimSun"/>
          <w:color w:val="0070C0"/>
          <w:szCs w:val="24"/>
          <w:lang w:eastAsia="zh-CN"/>
        </w:rPr>
        <w:t>on</w:t>
      </w:r>
      <w:r w:rsidR="00A21FBC">
        <w:rPr>
          <w:rFonts w:eastAsia="SimSun"/>
          <w:color w:val="0070C0"/>
          <w:szCs w:val="24"/>
          <w:lang w:eastAsia="zh-CN"/>
        </w:rPr>
        <w:t xml:space="preserve"> some specific issue</w:t>
      </w:r>
      <w:r w:rsidR="00D31238">
        <w:rPr>
          <w:rFonts w:eastAsia="SimSun"/>
          <w:color w:val="0070C0"/>
          <w:szCs w:val="24"/>
          <w:lang w:eastAsia="zh-CN"/>
        </w:rPr>
        <w:t>s</w:t>
      </w:r>
      <w:r>
        <w:rPr>
          <w:rFonts w:eastAsia="SimSun"/>
          <w:color w:val="0070C0"/>
          <w:szCs w:val="24"/>
          <w:lang w:eastAsia="zh-CN"/>
        </w:rPr>
        <w:t>:</w:t>
      </w:r>
    </w:p>
    <w:p w14:paraId="6FFCAC37" w14:textId="33F55940" w:rsidR="00B338CF" w:rsidRPr="00B338CF" w:rsidRDefault="00B338CF" w:rsidP="00C6281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2A: Nokia</w:t>
      </w:r>
    </w:p>
    <w:p w14:paraId="67E1D588" w14:textId="5C7AD9A6" w:rsidR="00FC1A15" w:rsidRPr="00F43658" w:rsidRDefault="008D7EB1" w:rsidP="00C6281E">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sidRPr="008D7EB1">
        <w:rPr>
          <w:color w:val="0070C0"/>
          <w:szCs w:val="24"/>
          <w:lang w:eastAsia="zh-CN"/>
        </w:rPr>
        <w:t xml:space="preserve">As RAN4 impact can only be identified once the </w:t>
      </w:r>
      <w:proofErr w:type="spellStart"/>
      <w:r w:rsidRPr="008D7EB1">
        <w:rPr>
          <w:color w:val="0070C0"/>
          <w:szCs w:val="24"/>
          <w:lang w:eastAsia="zh-CN"/>
        </w:rPr>
        <w:t>sidelink</w:t>
      </w:r>
      <w:proofErr w:type="spellEnd"/>
      <w:r w:rsidRPr="008D7EB1">
        <w:rPr>
          <w:color w:val="0070C0"/>
          <w:szCs w:val="24"/>
          <w:lang w:eastAsia="zh-CN"/>
        </w:rPr>
        <w:t xml:space="preserve"> positioning design in RAN1/RAN2 is more mature, RAN4 should await further RAN1/2 progress.</w:t>
      </w:r>
    </w:p>
    <w:p w14:paraId="0D1F3DBE" w14:textId="0851E8D0" w:rsidR="00B338CF" w:rsidRPr="00B338CF" w:rsidRDefault="00B338CF" w:rsidP="00C6281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2B: LG</w:t>
      </w:r>
    </w:p>
    <w:p w14:paraId="31572B3A" w14:textId="5ABF25EA" w:rsidR="00F43658" w:rsidRDefault="00F43658" w:rsidP="00C6281E">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sidRPr="00F43658">
        <w:rPr>
          <w:rFonts w:eastAsia="SimSun"/>
          <w:color w:val="0070C0"/>
          <w:szCs w:val="24"/>
          <w:lang w:eastAsia="zh-CN"/>
        </w:rPr>
        <w:lastRenderedPageBreak/>
        <w:t xml:space="preserve">For </w:t>
      </w:r>
      <w:proofErr w:type="spellStart"/>
      <w:r w:rsidRPr="00F43658">
        <w:rPr>
          <w:rFonts w:eastAsia="SimSun"/>
          <w:color w:val="0070C0"/>
          <w:szCs w:val="24"/>
          <w:lang w:eastAsia="zh-CN"/>
        </w:rPr>
        <w:t>sidelink</w:t>
      </w:r>
      <w:proofErr w:type="spellEnd"/>
      <w:r w:rsidRPr="00F43658">
        <w:rPr>
          <w:rFonts w:eastAsia="SimSun"/>
          <w:color w:val="0070C0"/>
          <w:szCs w:val="24"/>
          <w:lang w:eastAsia="zh-CN"/>
        </w:rPr>
        <w:t xml:space="preserve"> positioning, it would be better to wait for RAN1 progress.</w:t>
      </w:r>
    </w:p>
    <w:p w14:paraId="4DE3096C" w14:textId="15EE297F" w:rsidR="00B338CF" w:rsidRPr="00B338CF" w:rsidRDefault="00B338CF" w:rsidP="00C6281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2C: QC</w:t>
      </w:r>
    </w:p>
    <w:p w14:paraId="721E69A2" w14:textId="6CBAAA5A" w:rsidR="006B1C95" w:rsidRDefault="006B1C95" w:rsidP="00C6281E">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sidRPr="006B1C95">
        <w:rPr>
          <w:rFonts w:eastAsia="SimSun"/>
          <w:color w:val="0070C0"/>
          <w:szCs w:val="24"/>
          <w:lang w:eastAsia="zh-CN"/>
        </w:rPr>
        <w:t xml:space="preserve">Wait for further progress on </w:t>
      </w:r>
      <w:proofErr w:type="spellStart"/>
      <w:r w:rsidRPr="006B1C95">
        <w:rPr>
          <w:rFonts w:eastAsia="SimSun"/>
          <w:color w:val="0070C0"/>
          <w:szCs w:val="24"/>
          <w:lang w:eastAsia="zh-CN"/>
        </w:rPr>
        <w:t>sidelink</w:t>
      </w:r>
      <w:proofErr w:type="spellEnd"/>
      <w:r w:rsidRPr="006B1C95">
        <w:rPr>
          <w:rFonts w:eastAsia="SimSun"/>
          <w:color w:val="0070C0"/>
          <w:szCs w:val="24"/>
          <w:lang w:eastAsia="zh-CN"/>
        </w:rPr>
        <w:t xml:space="preserve"> positioning in RAN1 before starting to work on the associated core requirements in RAN4.</w:t>
      </w:r>
    </w:p>
    <w:p w14:paraId="5764A245" w14:textId="77777777" w:rsidR="00C31916" w:rsidRPr="00C31916" w:rsidRDefault="00B338CF" w:rsidP="00C6281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2D: E///</w:t>
      </w:r>
    </w:p>
    <w:p w14:paraId="502627E5" w14:textId="7CFA5500" w:rsidR="00B338CF" w:rsidRPr="00C6281E" w:rsidRDefault="00C31916" w:rsidP="00C6281E">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sidRPr="00C31916">
        <w:rPr>
          <w:color w:val="0070C0"/>
          <w:szCs w:val="24"/>
          <w:lang w:eastAsia="zh-CN"/>
        </w:rPr>
        <w:t>RAN4 to wait for the RAN1 SL positioning RS design and discuss the guard time period issue upon the need.</w:t>
      </w:r>
    </w:p>
    <w:p w14:paraId="3710312D" w14:textId="5115ECC9" w:rsidR="00C6281E" w:rsidRPr="00C31916" w:rsidRDefault="00C6281E" w:rsidP="00C6281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2E: HW</w:t>
      </w:r>
    </w:p>
    <w:p w14:paraId="5D802F1A" w14:textId="2EF18CAE" w:rsidR="001464CC" w:rsidRPr="00C6281E" w:rsidRDefault="001464CC" w:rsidP="00C6281E">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sidRPr="001464CC">
        <w:rPr>
          <w:rFonts w:eastAsia="SimSun"/>
          <w:color w:val="0070C0"/>
          <w:szCs w:val="24"/>
          <w:lang w:eastAsia="zh-CN"/>
        </w:rPr>
        <w:t>RAN4 to define measurement period and accuracy for SL PRS measurement based on RAN1/2 inputs on e.g. SL PRS design, measurement definition, procedure for SL PRS Tx/Rx.</w:t>
      </w:r>
    </w:p>
    <w:p w14:paraId="194D20A9" w14:textId="77777777" w:rsidR="00F61157" w:rsidRPr="00045592" w:rsidRDefault="00F61157" w:rsidP="00F6115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EABC00" w14:textId="77777777" w:rsidR="00F61157" w:rsidRPr="0052083A" w:rsidRDefault="00F61157" w:rsidP="00F6115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483B3648" w14:textId="7DAD95BA" w:rsidR="006B1C95" w:rsidRPr="00045592" w:rsidRDefault="006B1C95" w:rsidP="006B1C95">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A72B63">
        <w:rPr>
          <w:b/>
          <w:color w:val="0070C0"/>
          <w:u w:val="single"/>
          <w:lang w:eastAsia="ko-KR"/>
        </w:rPr>
        <w:t>2</w:t>
      </w:r>
      <w:r w:rsidRPr="00045592">
        <w:rPr>
          <w:b/>
          <w:color w:val="0070C0"/>
          <w:u w:val="single"/>
          <w:lang w:eastAsia="ko-KR"/>
        </w:rPr>
        <w:t xml:space="preserve">: </w:t>
      </w:r>
      <w:r w:rsidR="006521D3">
        <w:rPr>
          <w:b/>
          <w:color w:val="0070C0"/>
          <w:u w:val="single"/>
          <w:lang w:eastAsia="ko-KR"/>
        </w:rPr>
        <w:t>Side conditions</w:t>
      </w:r>
    </w:p>
    <w:p w14:paraId="229E3CC1" w14:textId="77777777" w:rsidR="006B1C95" w:rsidRPr="00045592" w:rsidRDefault="006B1C95" w:rsidP="006B1C9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B8D79D4" w14:textId="36934955" w:rsidR="006B1C95" w:rsidRDefault="006B1C95" w:rsidP="006B1C9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sidR="00BA4F62">
        <w:rPr>
          <w:rFonts w:eastAsia="SimSun"/>
          <w:color w:val="0070C0"/>
          <w:szCs w:val="24"/>
          <w:lang w:eastAsia="zh-CN"/>
        </w:rPr>
        <w:t>HW</w:t>
      </w:r>
    </w:p>
    <w:p w14:paraId="6D8778F4" w14:textId="3EF69622" w:rsidR="006B1C95" w:rsidRPr="00FC1A15" w:rsidRDefault="00BA4F62" w:rsidP="006B1C9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A4F62">
        <w:rPr>
          <w:color w:val="0070C0"/>
          <w:szCs w:val="24"/>
          <w:lang w:eastAsia="zh-CN"/>
        </w:rPr>
        <w:t>RAN4 to discuss the side conditions e.g. Es/</w:t>
      </w:r>
      <w:proofErr w:type="spellStart"/>
      <w:r w:rsidRPr="00BA4F62">
        <w:rPr>
          <w:color w:val="0070C0"/>
          <w:szCs w:val="24"/>
          <w:lang w:eastAsia="zh-CN"/>
        </w:rPr>
        <w:t>Iot</w:t>
      </w:r>
      <w:proofErr w:type="spellEnd"/>
      <w:r w:rsidRPr="00BA4F62">
        <w:rPr>
          <w:color w:val="0070C0"/>
          <w:szCs w:val="24"/>
          <w:lang w:eastAsia="zh-CN"/>
        </w:rPr>
        <w:t xml:space="preserve"> and propagation, for SL PRS measurement.</w:t>
      </w:r>
    </w:p>
    <w:p w14:paraId="6BEAF3C1" w14:textId="77777777" w:rsidR="006B1C95" w:rsidRPr="00045592" w:rsidRDefault="006B1C95" w:rsidP="006B1C9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F9611D3" w14:textId="77777777" w:rsidR="006B1C95" w:rsidRPr="0052083A" w:rsidRDefault="006B1C95" w:rsidP="006B1C9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36FC0E8B" w14:textId="7F53C053" w:rsidR="00BA4F62" w:rsidRPr="00045592" w:rsidRDefault="00BA4F62" w:rsidP="00BA4F62">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6177C6">
        <w:rPr>
          <w:b/>
          <w:color w:val="0070C0"/>
          <w:u w:val="single"/>
          <w:lang w:eastAsia="ko-KR"/>
        </w:rPr>
        <w:t>3</w:t>
      </w:r>
      <w:r w:rsidRPr="00045592">
        <w:rPr>
          <w:b/>
          <w:color w:val="0070C0"/>
          <w:u w:val="single"/>
          <w:lang w:eastAsia="ko-KR"/>
        </w:rPr>
        <w:t xml:space="preserve">: </w:t>
      </w:r>
      <w:r w:rsidR="00554871">
        <w:rPr>
          <w:b/>
          <w:color w:val="0070C0"/>
          <w:u w:val="single"/>
          <w:lang w:eastAsia="ko-KR"/>
        </w:rPr>
        <w:t xml:space="preserve">Impact of </w:t>
      </w:r>
      <w:proofErr w:type="spellStart"/>
      <w:r w:rsidR="00307C23" w:rsidRPr="00307C23">
        <w:rPr>
          <w:b/>
          <w:color w:val="0070C0"/>
          <w:u w:val="single"/>
          <w:lang w:eastAsia="ko-KR"/>
        </w:rPr>
        <w:t>SyncRefUE</w:t>
      </w:r>
      <w:proofErr w:type="spellEnd"/>
      <w:r w:rsidR="001C0B58">
        <w:rPr>
          <w:b/>
          <w:color w:val="0070C0"/>
          <w:u w:val="single"/>
          <w:lang w:eastAsia="ko-KR"/>
        </w:rPr>
        <w:t xml:space="preserve"> timing</w:t>
      </w:r>
    </w:p>
    <w:p w14:paraId="7EC6BEB6" w14:textId="77777777" w:rsidR="00BA4F62" w:rsidRPr="00045592" w:rsidRDefault="00BA4F62" w:rsidP="00BA4F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98F529D" w14:textId="55D019A7" w:rsidR="00BA4F62" w:rsidRDefault="00BA4F62" w:rsidP="00BA4F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1:</w:t>
      </w:r>
      <w:r w:rsidR="00A37366">
        <w:rPr>
          <w:rFonts w:eastAsia="SimSun"/>
          <w:color w:val="0070C0"/>
          <w:szCs w:val="24"/>
          <w:lang w:eastAsia="zh-CN"/>
        </w:rPr>
        <w:t xml:space="preserve"> Intel</w:t>
      </w:r>
    </w:p>
    <w:p w14:paraId="2EB85BB6" w14:textId="7D5F9146" w:rsidR="003A6767" w:rsidRDefault="003A6767" w:rsidP="001C0B5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A6767">
        <w:rPr>
          <w:rFonts w:eastAsia="SimSun"/>
          <w:color w:val="0070C0"/>
          <w:szCs w:val="24"/>
          <w:lang w:eastAsia="zh-CN"/>
        </w:rPr>
        <w:t xml:space="preserve">In </w:t>
      </w:r>
      <w:proofErr w:type="spellStart"/>
      <w:r w:rsidRPr="003A6767">
        <w:rPr>
          <w:rFonts w:eastAsia="SimSun"/>
          <w:color w:val="0070C0"/>
          <w:szCs w:val="24"/>
          <w:lang w:eastAsia="zh-CN"/>
        </w:rPr>
        <w:t>sidelink</w:t>
      </w:r>
      <w:proofErr w:type="spellEnd"/>
      <w:r w:rsidRPr="003A6767">
        <w:rPr>
          <w:rFonts w:eastAsia="SimSun"/>
          <w:color w:val="0070C0"/>
          <w:szCs w:val="24"/>
          <w:lang w:eastAsia="zh-CN"/>
        </w:rPr>
        <w:t xml:space="preserve"> positioning, the impacts from UE timing error requirements for </w:t>
      </w:r>
      <w:proofErr w:type="spellStart"/>
      <w:r w:rsidRPr="003A6767">
        <w:rPr>
          <w:rFonts w:eastAsia="SimSun"/>
          <w:color w:val="0070C0"/>
          <w:szCs w:val="24"/>
          <w:lang w:eastAsia="zh-CN"/>
        </w:rPr>
        <w:t>SyncRefUE</w:t>
      </w:r>
      <w:proofErr w:type="spellEnd"/>
      <w:r w:rsidRPr="003A6767">
        <w:rPr>
          <w:rFonts w:eastAsia="SimSun"/>
          <w:color w:val="0070C0"/>
          <w:szCs w:val="24"/>
          <w:lang w:eastAsia="zh-CN"/>
        </w:rPr>
        <w:t xml:space="preserve"> can be evaluated.</w:t>
      </w:r>
    </w:p>
    <w:p w14:paraId="3449948E" w14:textId="07D5FA66" w:rsidR="00307C23" w:rsidRPr="00307C23" w:rsidRDefault="00307C23" w:rsidP="001C0B5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1C0B58">
        <w:rPr>
          <w:rFonts w:eastAsia="SimSun"/>
          <w:color w:val="0070C0"/>
          <w:szCs w:val="24"/>
          <w:lang w:eastAsia="zh-CN"/>
        </w:rPr>
        <w:t>2</w:t>
      </w:r>
      <w:r>
        <w:rPr>
          <w:rFonts w:eastAsia="SimSun"/>
          <w:color w:val="0070C0"/>
          <w:szCs w:val="24"/>
          <w:lang w:eastAsia="zh-CN"/>
        </w:rPr>
        <w:t>: E///</w:t>
      </w:r>
    </w:p>
    <w:p w14:paraId="29A1C08E" w14:textId="24538CB4" w:rsidR="00307C23" w:rsidRPr="00FC1A15" w:rsidRDefault="00307C23" w:rsidP="001C0B5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07C23">
        <w:rPr>
          <w:rFonts w:eastAsia="SimSun"/>
          <w:color w:val="0070C0"/>
          <w:szCs w:val="24"/>
          <w:lang w:eastAsia="zh-CN"/>
        </w:rPr>
        <w:t xml:space="preserve">RAN4 to discuss the impact of a synchronization source change on an SL positioning measurement (e.g., on measurement performance, measurement procedure, UE </w:t>
      </w:r>
      <w:proofErr w:type="spellStart"/>
      <w:r w:rsidRPr="00307C23">
        <w:rPr>
          <w:rFonts w:eastAsia="SimSun"/>
          <w:color w:val="0070C0"/>
          <w:szCs w:val="24"/>
          <w:lang w:eastAsia="zh-CN"/>
        </w:rPr>
        <w:t>behavior</w:t>
      </w:r>
      <w:proofErr w:type="spellEnd"/>
      <w:r w:rsidRPr="00307C23">
        <w:rPr>
          <w:rFonts w:eastAsia="SimSun"/>
          <w:color w:val="0070C0"/>
          <w:szCs w:val="24"/>
          <w:lang w:eastAsia="zh-CN"/>
        </w:rPr>
        <w:t>, etc.).</w:t>
      </w:r>
    </w:p>
    <w:p w14:paraId="7CFBA1F1" w14:textId="77777777" w:rsidR="00BA4F62" w:rsidRPr="00045592" w:rsidRDefault="00BA4F62" w:rsidP="00BA4F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C808446" w14:textId="77777777" w:rsidR="00BA4F62" w:rsidRPr="0052083A" w:rsidRDefault="00BA4F62" w:rsidP="00BA4F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361536F8" w14:textId="317EC4BE" w:rsidR="006177C6" w:rsidRPr="00045592" w:rsidRDefault="006177C6" w:rsidP="006177C6">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Impact of coverage change</w:t>
      </w:r>
    </w:p>
    <w:p w14:paraId="66EAAA8C" w14:textId="77777777" w:rsidR="006177C6" w:rsidRPr="00045592" w:rsidRDefault="006177C6" w:rsidP="006177C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8A2496" w14:textId="756A3EEB" w:rsidR="006177C6" w:rsidRPr="00307C23" w:rsidRDefault="006177C6" w:rsidP="006177C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E///</w:t>
      </w:r>
    </w:p>
    <w:p w14:paraId="493CA321" w14:textId="702FA117" w:rsidR="00C66B40" w:rsidRPr="00FC1A15" w:rsidRDefault="00C66B40" w:rsidP="006177C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66B40">
        <w:rPr>
          <w:rFonts w:eastAsia="SimSun"/>
          <w:color w:val="0070C0"/>
          <w:szCs w:val="24"/>
          <w:lang w:eastAsia="zh-CN"/>
        </w:rPr>
        <w:t xml:space="preserve">RAN4 to discuss the impact of a coverage status change on SL positioning measurements (e.g., on measurement performance, measurement procedure, UE </w:t>
      </w:r>
      <w:proofErr w:type="spellStart"/>
      <w:r w:rsidRPr="00C66B40">
        <w:rPr>
          <w:rFonts w:eastAsia="SimSun"/>
          <w:color w:val="0070C0"/>
          <w:szCs w:val="24"/>
          <w:lang w:eastAsia="zh-CN"/>
        </w:rPr>
        <w:t>behavior</w:t>
      </w:r>
      <w:proofErr w:type="spellEnd"/>
      <w:r w:rsidRPr="00C66B40">
        <w:rPr>
          <w:rFonts w:eastAsia="SimSun"/>
          <w:color w:val="0070C0"/>
          <w:szCs w:val="24"/>
          <w:lang w:eastAsia="zh-CN"/>
        </w:rPr>
        <w:t>, etc.) change.</w:t>
      </w:r>
    </w:p>
    <w:p w14:paraId="38E17182" w14:textId="77777777" w:rsidR="006177C6" w:rsidRPr="00045592" w:rsidRDefault="006177C6" w:rsidP="006177C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BCC5A59" w14:textId="0E8D1FDE" w:rsidR="006177C6" w:rsidRDefault="006177C6" w:rsidP="006177C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570C4BD5" w14:textId="739F2653" w:rsidR="000F4024" w:rsidRDefault="000F4024" w:rsidP="000F4024">
      <w:pPr>
        <w:spacing w:after="120"/>
        <w:rPr>
          <w:color w:val="0070C0"/>
          <w:szCs w:val="24"/>
          <w:lang w:eastAsia="zh-CN"/>
        </w:rPr>
      </w:pPr>
    </w:p>
    <w:p w14:paraId="5C11CE2F" w14:textId="0232E666" w:rsidR="000F4024" w:rsidRPr="00045592" w:rsidRDefault="000F4024" w:rsidP="000F4024">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C83433">
        <w:rPr>
          <w:b/>
          <w:color w:val="0070C0"/>
          <w:u w:val="single"/>
          <w:lang w:eastAsia="ko-KR"/>
        </w:rPr>
        <w:t>5</w:t>
      </w:r>
      <w:r w:rsidRPr="00045592">
        <w:rPr>
          <w:b/>
          <w:color w:val="0070C0"/>
          <w:u w:val="single"/>
          <w:lang w:eastAsia="ko-KR"/>
        </w:rPr>
        <w:t xml:space="preserve">: </w:t>
      </w:r>
      <w:r w:rsidR="00D469C6">
        <w:rPr>
          <w:b/>
          <w:color w:val="0070C0"/>
          <w:u w:val="single"/>
          <w:lang w:eastAsia="ko-KR"/>
        </w:rPr>
        <w:t>I</w:t>
      </w:r>
      <w:r w:rsidR="00D469C6" w:rsidRPr="00D469C6">
        <w:rPr>
          <w:b/>
          <w:color w:val="0070C0"/>
          <w:u w:val="single"/>
          <w:lang w:eastAsia="ko-KR"/>
        </w:rPr>
        <w:t>nit</w:t>
      </w:r>
      <w:r w:rsidR="00D96EFC">
        <w:rPr>
          <w:b/>
          <w:color w:val="0070C0"/>
          <w:u w:val="single"/>
          <w:lang w:eastAsia="ko-KR"/>
        </w:rPr>
        <w:t>i</w:t>
      </w:r>
      <w:r w:rsidR="00D469C6" w:rsidRPr="00D469C6">
        <w:rPr>
          <w:b/>
          <w:color w:val="0070C0"/>
          <w:u w:val="single"/>
          <w:lang w:eastAsia="ko-KR"/>
        </w:rPr>
        <w:t>ation/cease of SL transmissions</w:t>
      </w:r>
      <w:r w:rsidR="00D469C6">
        <w:rPr>
          <w:b/>
          <w:color w:val="0070C0"/>
          <w:u w:val="single"/>
          <w:lang w:eastAsia="ko-KR"/>
        </w:rPr>
        <w:t xml:space="preserve"> for positioning</w:t>
      </w:r>
    </w:p>
    <w:p w14:paraId="321FD0B8" w14:textId="77777777" w:rsidR="000F4024" w:rsidRPr="00045592" w:rsidRDefault="000F4024" w:rsidP="000F40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996EF0D" w14:textId="77777777" w:rsidR="000F4024" w:rsidRPr="00307C23" w:rsidRDefault="000F4024" w:rsidP="000F402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Proposal 1: E///</w:t>
      </w:r>
    </w:p>
    <w:p w14:paraId="25F3B4DB" w14:textId="75BD843C" w:rsidR="006C5A21" w:rsidRPr="00FC1A15" w:rsidRDefault="00D469C6" w:rsidP="000F402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469C6">
        <w:rPr>
          <w:rFonts w:eastAsia="SimSun"/>
          <w:color w:val="0070C0"/>
          <w:szCs w:val="24"/>
          <w:lang w:eastAsia="zh-CN"/>
        </w:rPr>
        <w:t>RAN4 to discuss requirements for init</w:t>
      </w:r>
      <w:r w:rsidR="00D96EFC">
        <w:rPr>
          <w:rFonts w:eastAsia="SimSun"/>
          <w:color w:val="0070C0"/>
          <w:szCs w:val="24"/>
          <w:lang w:eastAsia="zh-CN"/>
        </w:rPr>
        <w:t>i</w:t>
      </w:r>
      <w:r w:rsidRPr="00D469C6">
        <w:rPr>
          <w:rFonts w:eastAsia="SimSun"/>
          <w:color w:val="0070C0"/>
          <w:szCs w:val="24"/>
          <w:lang w:eastAsia="zh-CN"/>
        </w:rPr>
        <w:t>ation/cease of SL transmissions for positioning.</w:t>
      </w:r>
    </w:p>
    <w:p w14:paraId="616FDD2C" w14:textId="77777777" w:rsidR="000F4024" w:rsidRPr="00045592" w:rsidRDefault="000F4024" w:rsidP="000F40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B8E45A0" w14:textId="25C8FBB3" w:rsidR="000F4024" w:rsidRPr="000F4024" w:rsidRDefault="000F4024" w:rsidP="000F40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5A4DCE2E" w14:textId="64281B23" w:rsidR="008F564C" w:rsidRDefault="008F564C" w:rsidP="008F564C">
      <w:pPr>
        <w:spacing w:after="120"/>
        <w:rPr>
          <w:color w:val="0070C0"/>
          <w:szCs w:val="24"/>
          <w:lang w:eastAsia="zh-CN"/>
        </w:rPr>
      </w:pPr>
    </w:p>
    <w:p w14:paraId="0A4883DB" w14:textId="3D53E68E" w:rsidR="006236EE" w:rsidRPr="00702E5B" w:rsidRDefault="006236EE" w:rsidP="006236EE">
      <w:pPr>
        <w:pStyle w:val="Heading3"/>
      </w:pPr>
      <w:r w:rsidRPr="00702E5B">
        <w:t>Sub-topic 2-3: Impact of SL positioning on RRM requirements</w:t>
      </w:r>
    </w:p>
    <w:p w14:paraId="1AF72EEB" w14:textId="3BAA073F" w:rsidR="006236EE" w:rsidRDefault="006236EE" w:rsidP="006236E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Aspects related to the </w:t>
      </w:r>
      <w:r w:rsidR="00530393">
        <w:rPr>
          <w:i/>
          <w:color w:val="0070C0"/>
          <w:lang w:val="en-US" w:eastAsia="zh-CN"/>
        </w:rPr>
        <w:t xml:space="preserve">impact of the </w:t>
      </w:r>
      <w:r>
        <w:rPr>
          <w:i/>
          <w:color w:val="0070C0"/>
          <w:lang w:val="en-US" w:eastAsia="zh-CN"/>
        </w:rPr>
        <w:t xml:space="preserve">SL positioning measurement </w:t>
      </w:r>
      <w:r w:rsidR="00530393">
        <w:rPr>
          <w:i/>
          <w:color w:val="0070C0"/>
          <w:lang w:val="en-US" w:eastAsia="zh-CN"/>
        </w:rPr>
        <w:t>on the existing RRM requirements</w:t>
      </w:r>
      <w:r>
        <w:rPr>
          <w:i/>
          <w:color w:val="0070C0"/>
          <w:lang w:val="en-US" w:eastAsia="zh-CN"/>
        </w:rPr>
        <w:t>.</w:t>
      </w:r>
    </w:p>
    <w:p w14:paraId="71A60CDE" w14:textId="13262AAC" w:rsidR="006236EE" w:rsidRPr="006236EE" w:rsidRDefault="006236EE" w:rsidP="006236EE">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 None</w:t>
      </w:r>
    </w:p>
    <w:p w14:paraId="77C99B9C" w14:textId="4391EA26" w:rsidR="006236EE" w:rsidRPr="00045592" w:rsidRDefault="006236EE" w:rsidP="006236EE">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00530393">
        <w:rPr>
          <w:b/>
          <w:color w:val="0070C0"/>
          <w:u w:val="single"/>
          <w:lang w:eastAsia="ko-KR"/>
        </w:rPr>
        <w:t>Impact on existing RRM requirements</w:t>
      </w:r>
      <w:r>
        <w:rPr>
          <w:b/>
          <w:color w:val="0070C0"/>
          <w:u w:val="single"/>
          <w:lang w:eastAsia="ko-KR"/>
        </w:rPr>
        <w:t>:</w:t>
      </w:r>
    </w:p>
    <w:p w14:paraId="0C63B978" w14:textId="77777777" w:rsidR="006236EE" w:rsidRPr="00045592" w:rsidRDefault="006236EE" w:rsidP="006236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8CEE591" w14:textId="2F3E9745" w:rsidR="006236EE" w:rsidRPr="00307C23" w:rsidRDefault="006236EE" w:rsidP="006236E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00530393">
        <w:rPr>
          <w:rFonts w:eastAsia="SimSun"/>
          <w:color w:val="0070C0"/>
          <w:szCs w:val="24"/>
          <w:lang w:eastAsia="zh-CN"/>
        </w:rPr>
        <w:t>HW</w:t>
      </w:r>
    </w:p>
    <w:p w14:paraId="2C1E3B4D" w14:textId="19959F1B" w:rsidR="00530393" w:rsidRPr="00FC1A15" w:rsidRDefault="00530393" w:rsidP="006236E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30393">
        <w:rPr>
          <w:rFonts w:eastAsia="SimSun"/>
          <w:color w:val="0070C0"/>
          <w:szCs w:val="24"/>
          <w:lang w:eastAsia="zh-CN"/>
        </w:rPr>
        <w:t xml:space="preserve">RAN4 to study the possible impacts of SL PRS measurement on existing RRM requirements for both </w:t>
      </w:r>
      <w:proofErr w:type="spellStart"/>
      <w:r w:rsidRPr="00530393">
        <w:rPr>
          <w:rFonts w:eastAsia="SimSun"/>
          <w:color w:val="0070C0"/>
          <w:szCs w:val="24"/>
          <w:lang w:eastAsia="zh-CN"/>
        </w:rPr>
        <w:t>Uu</w:t>
      </w:r>
      <w:proofErr w:type="spellEnd"/>
      <w:r w:rsidRPr="00530393">
        <w:rPr>
          <w:rFonts w:eastAsia="SimSun"/>
          <w:color w:val="0070C0"/>
          <w:szCs w:val="24"/>
          <w:lang w:eastAsia="zh-CN"/>
        </w:rPr>
        <w:t xml:space="preserve"> and SL.</w:t>
      </w:r>
    </w:p>
    <w:p w14:paraId="7F952ED1" w14:textId="77777777" w:rsidR="006236EE" w:rsidRPr="00045592" w:rsidRDefault="006236EE" w:rsidP="006236E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B2605F" w14:textId="13E15A4D" w:rsidR="006236EE" w:rsidRPr="006236EE" w:rsidRDefault="006236EE" w:rsidP="008F564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56912BBA" w14:textId="5717F07E" w:rsidR="008F564C" w:rsidRPr="00805BE8" w:rsidRDefault="008F564C" w:rsidP="008F564C">
      <w:pPr>
        <w:pStyle w:val="Heading3"/>
      </w:pPr>
      <w:r w:rsidRPr="00805BE8">
        <w:t>Sub-</w:t>
      </w:r>
      <w:r>
        <w:t>topic</w:t>
      </w:r>
      <w:r w:rsidRPr="00805BE8">
        <w:t xml:space="preserve"> </w:t>
      </w:r>
      <w:r>
        <w:t>2</w:t>
      </w:r>
      <w:r w:rsidRPr="00805BE8">
        <w:t>-</w:t>
      </w:r>
      <w:r>
        <w:t>4: Specification related</w:t>
      </w:r>
    </w:p>
    <w:p w14:paraId="1A476ED1" w14:textId="77777777" w:rsidR="008F564C" w:rsidRDefault="008F564C" w:rsidP="008F564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Aspects related to the SL positioning measurement requirements.</w:t>
      </w:r>
    </w:p>
    <w:p w14:paraId="4CAE521E" w14:textId="7EAFD292" w:rsidR="008F564C" w:rsidRPr="008F564C" w:rsidRDefault="008F564C" w:rsidP="008F564C">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 None</w:t>
      </w:r>
    </w:p>
    <w:p w14:paraId="5E061B23" w14:textId="4AB1BB7A" w:rsidR="0075128E" w:rsidRPr="00045592" w:rsidRDefault="0075128E" w:rsidP="0075128E">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530393">
        <w:rPr>
          <w:b/>
          <w:color w:val="0070C0"/>
          <w:u w:val="single"/>
          <w:lang w:eastAsia="ko-KR"/>
        </w:rPr>
        <w:t>4</w:t>
      </w:r>
      <w:r>
        <w:rPr>
          <w:b/>
          <w:color w:val="0070C0"/>
          <w:u w:val="single"/>
          <w:lang w:eastAsia="ko-KR"/>
        </w:rPr>
        <w:t>-</w:t>
      </w:r>
      <w:r w:rsidR="00530393">
        <w:rPr>
          <w:b/>
          <w:color w:val="0070C0"/>
          <w:u w:val="single"/>
          <w:lang w:eastAsia="ko-KR"/>
        </w:rPr>
        <w:t>1</w:t>
      </w:r>
      <w:r w:rsidRPr="00045592">
        <w:rPr>
          <w:b/>
          <w:color w:val="0070C0"/>
          <w:u w:val="single"/>
          <w:lang w:eastAsia="ko-KR"/>
        </w:rPr>
        <w:t xml:space="preserve">: </w:t>
      </w:r>
      <w:r w:rsidR="008512EE">
        <w:rPr>
          <w:b/>
          <w:color w:val="0070C0"/>
          <w:u w:val="single"/>
          <w:lang w:eastAsia="ko-KR"/>
        </w:rPr>
        <w:t xml:space="preserve">Specification </w:t>
      </w:r>
      <w:r w:rsidR="00FE3CA0">
        <w:rPr>
          <w:b/>
          <w:color w:val="0070C0"/>
          <w:u w:val="single"/>
          <w:lang w:eastAsia="ko-KR"/>
        </w:rPr>
        <w:t>structure</w:t>
      </w:r>
      <w:r w:rsidR="008512EE">
        <w:rPr>
          <w:b/>
          <w:color w:val="0070C0"/>
          <w:u w:val="single"/>
          <w:lang w:eastAsia="ko-KR"/>
        </w:rPr>
        <w:t>:</w:t>
      </w:r>
    </w:p>
    <w:p w14:paraId="2B4BE502" w14:textId="77777777" w:rsidR="0075128E" w:rsidRPr="00045592" w:rsidRDefault="0075128E" w:rsidP="007512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99D48A8" w14:textId="7267FE02" w:rsidR="0075128E" w:rsidRPr="00307C23" w:rsidRDefault="0075128E" w:rsidP="0075128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00276294">
        <w:rPr>
          <w:rFonts w:eastAsia="SimSun"/>
          <w:color w:val="0070C0"/>
          <w:szCs w:val="24"/>
          <w:lang w:eastAsia="zh-CN"/>
        </w:rPr>
        <w:t>vivo</w:t>
      </w:r>
    </w:p>
    <w:p w14:paraId="29A121F0" w14:textId="1F372195" w:rsidR="00FE3CA0" w:rsidRPr="00FC1A15" w:rsidRDefault="00780AD8" w:rsidP="0075128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80AD8">
        <w:rPr>
          <w:rFonts w:eastAsia="SimSun"/>
          <w:color w:val="0070C0"/>
          <w:szCs w:val="24"/>
          <w:lang w:eastAsia="zh-CN"/>
        </w:rPr>
        <w:t>Define SL positioning RRM core requirements in dedicated subsection ‘9.X’ under section 9 and define SL positioning RRM performance requirements in dedicated subsection ‘10.X’ under section 10 in TS38.133.</w:t>
      </w:r>
    </w:p>
    <w:p w14:paraId="0D770A7C" w14:textId="77777777" w:rsidR="0075128E" w:rsidRPr="00045592" w:rsidRDefault="0075128E" w:rsidP="007512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AD9E115" w14:textId="752CBE5C" w:rsidR="0075128E" w:rsidRDefault="0075128E" w:rsidP="007512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79A0A181" w14:textId="7A393969" w:rsidR="00780AD8" w:rsidRPr="00045592" w:rsidRDefault="00780AD8" w:rsidP="00780AD8">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530393">
        <w:rPr>
          <w:b/>
          <w:color w:val="0070C0"/>
          <w:u w:val="single"/>
          <w:lang w:eastAsia="ko-KR"/>
        </w:rPr>
        <w:t>4</w:t>
      </w:r>
      <w:r>
        <w:rPr>
          <w:b/>
          <w:color w:val="0070C0"/>
          <w:u w:val="single"/>
          <w:lang w:eastAsia="ko-KR"/>
        </w:rPr>
        <w:t>-</w:t>
      </w:r>
      <w:r w:rsidR="00530393">
        <w:rPr>
          <w:b/>
          <w:color w:val="0070C0"/>
          <w:u w:val="single"/>
          <w:lang w:eastAsia="ko-KR"/>
        </w:rPr>
        <w:t>2</w:t>
      </w:r>
      <w:r w:rsidRPr="00045592">
        <w:rPr>
          <w:b/>
          <w:color w:val="0070C0"/>
          <w:u w:val="single"/>
          <w:lang w:eastAsia="ko-KR"/>
        </w:rPr>
        <w:t xml:space="preserve">: </w:t>
      </w:r>
      <w:r w:rsidR="00661DD9">
        <w:rPr>
          <w:b/>
          <w:color w:val="0070C0"/>
          <w:u w:val="single"/>
          <w:lang w:eastAsia="ko-KR"/>
        </w:rPr>
        <w:t>Terminology</w:t>
      </w:r>
      <w:r>
        <w:rPr>
          <w:b/>
          <w:color w:val="0070C0"/>
          <w:u w:val="single"/>
          <w:lang w:eastAsia="ko-KR"/>
        </w:rPr>
        <w:t>:</w:t>
      </w:r>
    </w:p>
    <w:p w14:paraId="2260CBD0" w14:textId="77777777" w:rsidR="00780AD8" w:rsidRPr="00045592" w:rsidRDefault="00780AD8" w:rsidP="00780AD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677A2AE" w14:textId="77777777" w:rsidR="00780AD8" w:rsidRPr="00307C23" w:rsidRDefault="00780AD8" w:rsidP="00780AD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vivo</w:t>
      </w:r>
    </w:p>
    <w:p w14:paraId="450F287C" w14:textId="0D217BEA" w:rsidR="00661DD9" w:rsidRPr="00FC1A15" w:rsidRDefault="00661DD9" w:rsidP="00780AD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61DD9">
        <w:rPr>
          <w:rFonts w:eastAsia="SimSun"/>
          <w:color w:val="0070C0"/>
          <w:szCs w:val="24"/>
          <w:lang w:eastAsia="zh-CN"/>
        </w:rPr>
        <w:t>Discuss the terminology to be used in RAN4 specification for SL-PRS based positioning.</w:t>
      </w:r>
    </w:p>
    <w:p w14:paraId="79F0A9F1" w14:textId="77777777" w:rsidR="00780AD8" w:rsidRPr="00045592" w:rsidRDefault="00780AD8" w:rsidP="00780AD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9A7E195" w14:textId="5403286A" w:rsidR="000C3992" w:rsidRPr="009D57BF" w:rsidRDefault="00780AD8" w:rsidP="00226F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3B2EBAF2" w14:textId="4C84BC96" w:rsidR="005E6D42" w:rsidRPr="00805BE8" w:rsidRDefault="005E6D42" w:rsidP="005E6D42">
      <w:pPr>
        <w:pStyle w:val="Heading1"/>
        <w:rPr>
          <w:lang w:eastAsia="ja-JP"/>
        </w:rPr>
      </w:pPr>
      <w:r>
        <w:rPr>
          <w:lang w:eastAsia="ja-JP"/>
        </w:rPr>
        <w:lastRenderedPageBreak/>
        <w:t>Topic</w:t>
      </w:r>
      <w:r w:rsidRPr="00805BE8">
        <w:rPr>
          <w:lang w:eastAsia="ja-JP"/>
        </w:rPr>
        <w:t xml:space="preserve"> #</w:t>
      </w:r>
      <w:r w:rsidR="00890715">
        <w:rPr>
          <w:lang w:eastAsia="ja-JP"/>
        </w:rPr>
        <w:t>3</w:t>
      </w:r>
      <w:r w:rsidRPr="00805BE8">
        <w:rPr>
          <w:lang w:eastAsia="ja-JP"/>
        </w:rPr>
        <w:t xml:space="preserve">: </w:t>
      </w:r>
      <w:r w:rsidRPr="005E6D42">
        <w:rPr>
          <w:lang w:eastAsia="ja-JP"/>
        </w:rPr>
        <w:t xml:space="preserve">LPHAP </w:t>
      </w:r>
      <w:r>
        <w:rPr>
          <w:lang w:eastAsia="ja-JP"/>
        </w:rPr>
        <w:t>u</w:t>
      </w:r>
      <w:r w:rsidRPr="005E6D42">
        <w:rPr>
          <w:lang w:eastAsia="ja-JP"/>
        </w:rPr>
        <w:t>se case 6</w:t>
      </w:r>
    </w:p>
    <w:p w14:paraId="5CF83285" w14:textId="77777777" w:rsidR="00687BA5" w:rsidRPr="00CB0305" w:rsidRDefault="00687BA5" w:rsidP="00687BA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87BA5" w:rsidRPr="00A02905" w14:paraId="34EC145B" w14:textId="77777777" w:rsidTr="007233AE">
        <w:trPr>
          <w:trHeight w:val="468"/>
        </w:trPr>
        <w:tc>
          <w:tcPr>
            <w:tcW w:w="1622" w:type="dxa"/>
            <w:vAlign w:val="center"/>
          </w:tcPr>
          <w:p w14:paraId="38B6F168" w14:textId="77777777" w:rsidR="00687BA5" w:rsidRPr="00A02905" w:rsidRDefault="00687BA5" w:rsidP="007233AE">
            <w:pPr>
              <w:spacing w:after="120"/>
              <w:rPr>
                <w:b/>
                <w:bCs/>
                <w:sz w:val="18"/>
                <w:szCs w:val="18"/>
              </w:rPr>
            </w:pPr>
            <w:r w:rsidRPr="00A02905">
              <w:rPr>
                <w:b/>
                <w:bCs/>
                <w:sz w:val="18"/>
                <w:szCs w:val="18"/>
              </w:rPr>
              <w:t>T-doc number</w:t>
            </w:r>
          </w:p>
        </w:tc>
        <w:tc>
          <w:tcPr>
            <w:tcW w:w="1424" w:type="dxa"/>
            <w:vAlign w:val="center"/>
          </w:tcPr>
          <w:p w14:paraId="5D57FB7F" w14:textId="77777777" w:rsidR="00687BA5" w:rsidRPr="00A02905" w:rsidRDefault="00687BA5" w:rsidP="007233AE">
            <w:pPr>
              <w:spacing w:after="120"/>
              <w:rPr>
                <w:b/>
                <w:bCs/>
                <w:sz w:val="18"/>
                <w:szCs w:val="18"/>
              </w:rPr>
            </w:pPr>
            <w:r w:rsidRPr="00A02905">
              <w:rPr>
                <w:b/>
                <w:bCs/>
                <w:sz w:val="18"/>
                <w:szCs w:val="18"/>
              </w:rPr>
              <w:t>Company</w:t>
            </w:r>
          </w:p>
        </w:tc>
        <w:tc>
          <w:tcPr>
            <w:tcW w:w="6585" w:type="dxa"/>
            <w:vAlign w:val="center"/>
          </w:tcPr>
          <w:p w14:paraId="13581360" w14:textId="77777777" w:rsidR="00687BA5" w:rsidRPr="00A02905" w:rsidRDefault="00687BA5" w:rsidP="007233AE">
            <w:pPr>
              <w:spacing w:after="120"/>
              <w:rPr>
                <w:b/>
                <w:bCs/>
                <w:sz w:val="18"/>
                <w:szCs w:val="18"/>
              </w:rPr>
            </w:pPr>
            <w:r w:rsidRPr="00A02905">
              <w:rPr>
                <w:b/>
                <w:bCs/>
                <w:sz w:val="18"/>
                <w:szCs w:val="18"/>
              </w:rPr>
              <w:t>Proposals / Observations</w:t>
            </w:r>
          </w:p>
        </w:tc>
      </w:tr>
      <w:tr w:rsidR="00687BA5" w:rsidRPr="00A02905" w14:paraId="3B24D466" w14:textId="77777777" w:rsidTr="007233AE">
        <w:trPr>
          <w:trHeight w:val="468"/>
        </w:trPr>
        <w:tc>
          <w:tcPr>
            <w:tcW w:w="1622" w:type="dxa"/>
            <w:shd w:val="clear" w:color="auto" w:fill="auto"/>
          </w:tcPr>
          <w:p w14:paraId="5FD5AFAA" w14:textId="77777777" w:rsidR="00687BA5" w:rsidRPr="00A02905" w:rsidRDefault="00D94F64" w:rsidP="007233AE">
            <w:pPr>
              <w:spacing w:after="120"/>
              <w:rPr>
                <w:sz w:val="18"/>
                <w:szCs w:val="18"/>
              </w:rPr>
            </w:pPr>
            <w:hyperlink r:id="rId22" w:history="1">
              <w:r w:rsidR="00687BA5" w:rsidRPr="00A02905">
                <w:rPr>
                  <w:rStyle w:val="Hyperlink"/>
                  <w:b/>
                  <w:bCs/>
                  <w:sz w:val="18"/>
                  <w:szCs w:val="18"/>
                </w:rPr>
                <w:t>R4-2300477</w:t>
              </w:r>
            </w:hyperlink>
          </w:p>
        </w:tc>
        <w:tc>
          <w:tcPr>
            <w:tcW w:w="1424" w:type="dxa"/>
          </w:tcPr>
          <w:p w14:paraId="23C0E6F9" w14:textId="77777777" w:rsidR="00687BA5" w:rsidRPr="00A02905" w:rsidRDefault="00687BA5" w:rsidP="007233AE">
            <w:pPr>
              <w:spacing w:after="120"/>
              <w:rPr>
                <w:sz w:val="18"/>
                <w:szCs w:val="18"/>
              </w:rPr>
            </w:pPr>
            <w:r w:rsidRPr="00A02905">
              <w:rPr>
                <w:sz w:val="18"/>
                <w:szCs w:val="18"/>
              </w:rPr>
              <w:t>Intel</w:t>
            </w:r>
          </w:p>
        </w:tc>
        <w:tc>
          <w:tcPr>
            <w:tcW w:w="6585" w:type="dxa"/>
          </w:tcPr>
          <w:p w14:paraId="351C9B51" w14:textId="77777777" w:rsidR="00687BA5" w:rsidRPr="00426359" w:rsidRDefault="00687BA5" w:rsidP="007233AE">
            <w:pPr>
              <w:spacing w:after="120"/>
              <w:rPr>
                <w:b/>
                <w:bCs/>
                <w:i/>
                <w:iCs/>
                <w:sz w:val="18"/>
                <w:szCs w:val="18"/>
                <w:lang w:eastAsia="zh-CN"/>
              </w:rPr>
            </w:pPr>
            <w:r w:rsidRPr="00426359">
              <w:rPr>
                <w:b/>
                <w:bCs/>
                <w:i/>
                <w:iCs/>
                <w:sz w:val="18"/>
                <w:szCs w:val="18"/>
                <w:lang w:eastAsia="zh-CN"/>
              </w:rPr>
              <w:t xml:space="preserve">Proposal 5:  The existing requirements for positioning in RRC_INACTIVE in Rel17 can be taken as the baseline to define the necessary requirements for the positioning in LPHAP use case 6. </w:t>
            </w:r>
          </w:p>
          <w:p w14:paraId="257F48BF" w14:textId="77777777" w:rsidR="00687BA5" w:rsidRPr="00426359" w:rsidRDefault="00687BA5" w:rsidP="007233AE">
            <w:pPr>
              <w:spacing w:after="120"/>
              <w:rPr>
                <w:b/>
                <w:bCs/>
                <w:sz w:val="18"/>
                <w:szCs w:val="18"/>
                <w:lang w:eastAsia="zh-CN"/>
              </w:rPr>
            </w:pPr>
            <w:r w:rsidRPr="00426359">
              <w:rPr>
                <w:b/>
                <w:bCs/>
                <w:sz w:val="18"/>
                <w:szCs w:val="18"/>
                <w:lang w:eastAsia="zh-CN"/>
              </w:rPr>
              <w:t xml:space="preserve">Observation 6:  If much longer </w:t>
            </w:r>
            <w:proofErr w:type="spellStart"/>
            <w:r w:rsidRPr="00426359">
              <w:rPr>
                <w:b/>
                <w:bCs/>
                <w:sz w:val="18"/>
                <w:szCs w:val="18"/>
                <w:lang w:eastAsia="zh-CN"/>
              </w:rPr>
              <w:t>eDRX</w:t>
            </w:r>
            <w:proofErr w:type="spellEnd"/>
            <w:r w:rsidRPr="00426359">
              <w:rPr>
                <w:b/>
                <w:bCs/>
                <w:sz w:val="18"/>
                <w:szCs w:val="18"/>
                <w:lang w:eastAsia="zh-CN"/>
              </w:rPr>
              <w:t xml:space="preserve"> introduced whether the latency reduction mechanism shall be optimized could be studied in RAN4, e.g. </w:t>
            </w:r>
          </w:p>
          <w:p w14:paraId="1F168475" w14:textId="77777777" w:rsidR="00687BA5" w:rsidRPr="00426359" w:rsidRDefault="00687BA5" w:rsidP="007233AE">
            <w:pPr>
              <w:numPr>
                <w:ilvl w:val="0"/>
                <w:numId w:val="32"/>
              </w:numPr>
              <w:spacing w:after="120"/>
              <w:rPr>
                <w:b/>
                <w:bCs/>
                <w:sz w:val="18"/>
                <w:szCs w:val="18"/>
                <w:lang w:val="en-US" w:eastAsia="zh-CN"/>
              </w:rPr>
            </w:pPr>
            <w:r w:rsidRPr="00426359">
              <w:rPr>
                <w:b/>
                <w:bCs/>
                <w:sz w:val="18"/>
                <w:szCs w:val="18"/>
                <w:lang w:val="en-US" w:eastAsia="zh-CN"/>
              </w:rPr>
              <w:t>ONLY Reduced number of samples needed for measurement in a higher SINR side condition</w:t>
            </w:r>
          </w:p>
          <w:p w14:paraId="30049715" w14:textId="4E854277" w:rsidR="00687BA5" w:rsidRPr="009314DB" w:rsidRDefault="00687BA5" w:rsidP="007233AE">
            <w:pPr>
              <w:spacing w:after="120"/>
              <w:rPr>
                <w:b/>
                <w:bCs/>
                <w:i/>
                <w:iCs/>
                <w:sz w:val="18"/>
                <w:szCs w:val="18"/>
              </w:rPr>
            </w:pPr>
            <w:r w:rsidRPr="00426359">
              <w:rPr>
                <w:b/>
                <w:bCs/>
                <w:i/>
                <w:iCs/>
                <w:sz w:val="18"/>
                <w:szCs w:val="18"/>
              </w:rPr>
              <w:t xml:space="preserve">Proposal 6: Whether the requirements applied to the high mobility UE can be FFS upon RAN1/2’s further agreements. </w:t>
            </w:r>
          </w:p>
        </w:tc>
      </w:tr>
      <w:tr w:rsidR="00687BA5" w:rsidRPr="00A02905" w14:paraId="00FE5B4B" w14:textId="77777777" w:rsidTr="007233AE">
        <w:trPr>
          <w:trHeight w:val="468"/>
        </w:trPr>
        <w:tc>
          <w:tcPr>
            <w:tcW w:w="1622" w:type="dxa"/>
            <w:shd w:val="clear" w:color="auto" w:fill="auto"/>
          </w:tcPr>
          <w:p w14:paraId="0EF529BF" w14:textId="77777777" w:rsidR="00687BA5" w:rsidRPr="00A02905" w:rsidRDefault="00D94F64" w:rsidP="007233AE">
            <w:pPr>
              <w:spacing w:after="120"/>
              <w:rPr>
                <w:sz w:val="18"/>
                <w:szCs w:val="18"/>
              </w:rPr>
            </w:pPr>
            <w:hyperlink r:id="rId23" w:history="1">
              <w:r w:rsidR="00687BA5" w:rsidRPr="00A02905">
                <w:rPr>
                  <w:rStyle w:val="Hyperlink"/>
                  <w:b/>
                  <w:bCs/>
                  <w:sz w:val="18"/>
                  <w:szCs w:val="18"/>
                </w:rPr>
                <w:t>R4-2300590</w:t>
              </w:r>
            </w:hyperlink>
          </w:p>
        </w:tc>
        <w:tc>
          <w:tcPr>
            <w:tcW w:w="1424" w:type="dxa"/>
          </w:tcPr>
          <w:p w14:paraId="6E4F2BF2" w14:textId="77777777" w:rsidR="00687BA5" w:rsidRPr="00A02905" w:rsidRDefault="00687BA5" w:rsidP="007233AE">
            <w:pPr>
              <w:spacing w:after="120"/>
              <w:rPr>
                <w:sz w:val="18"/>
                <w:szCs w:val="18"/>
              </w:rPr>
            </w:pPr>
            <w:r w:rsidRPr="00A02905">
              <w:rPr>
                <w:sz w:val="18"/>
                <w:szCs w:val="18"/>
              </w:rPr>
              <w:t>CATT</w:t>
            </w:r>
          </w:p>
        </w:tc>
        <w:tc>
          <w:tcPr>
            <w:tcW w:w="6585" w:type="dxa"/>
          </w:tcPr>
          <w:p w14:paraId="3C220A9F" w14:textId="77777777" w:rsidR="00687BA5" w:rsidRPr="00A02905" w:rsidRDefault="00687BA5" w:rsidP="007233AE">
            <w:pPr>
              <w:spacing w:after="120"/>
              <w:rPr>
                <w:b/>
                <w:sz w:val="18"/>
                <w:szCs w:val="18"/>
                <w:lang w:val="en-US" w:eastAsia="zh-CN"/>
              </w:rPr>
            </w:pPr>
            <w:r w:rsidRPr="00344418">
              <w:rPr>
                <w:b/>
                <w:sz w:val="18"/>
                <w:szCs w:val="18"/>
                <w:lang w:val="en-US" w:eastAsia="zh-CN"/>
              </w:rPr>
              <w:t xml:space="preserve">Proposal 3: RAN4 need to wait for some progress from RAN1/2 before the work on detailed requirements starts. </w:t>
            </w:r>
          </w:p>
        </w:tc>
      </w:tr>
      <w:tr w:rsidR="00687BA5" w:rsidRPr="00A02905" w14:paraId="5137E519" w14:textId="77777777" w:rsidTr="007233AE">
        <w:trPr>
          <w:trHeight w:val="468"/>
        </w:trPr>
        <w:tc>
          <w:tcPr>
            <w:tcW w:w="1622" w:type="dxa"/>
            <w:shd w:val="clear" w:color="auto" w:fill="auto"/>
          </w:tcPr>
          <w:p w14:paraId="3BDE5183" w14:textId="77777777" w:rsidR="00687BA5" w:rsidRPr="00A02905" w:rsidRDefault="00D94F64" w:rsidP="007233AE">
            <w:pPr>
              <w:spacing w:after="120"/>
              <w:rPr>
                <w:sz w:val="18"/>
                <w:szCs w:val="18"/>
              </w:rPr>
            </w:pPr>
            <w:hyperlink r:id="rId24" w:history="1">
              <w:r w:rsidR="00687BA5" w:rsidRPr="00A02905">
                <w:rPr>
                  <w:rStyle w:val="Hyperlink"/>
                  <w:b/>
                  <w:bCs/>
                  <w:sz w:val="18"/>
                  <w:szCs w:val="18"/>
                </w:rPr>
                <w:t>R4-2301388</w:t>
              </w:r>
            </w:hyperlink>
          </w:p>
        </w:tc>
        <w:tc>
          <w:tcPr>
            <w:tcW w:w="1424" w:type="dxa"/>
          </w:tcPr>
          <w:p w14:paraId="5AE9E4E8" w14:textId="77777777" w:rsidR="00687BA5" w:rsidRPr="00A02905" w:rsidRDefault="00687BA5" w:rsidP="007233AE">
            <w:pPr>
              <w:spacing w:after="120"/>
              <w:rPr>
                <w:sz w:val="18"/>
                <w:szCs w:val="18"/>
              </w:rPr>
            </w:pPr>
            <w:r w:rsidRPr="00A02905">
              <w:rPr>
                <w:sz w:val="18"/>
                <w:szCs w:val="18"/>
              </w:rPr>
              <w:t>ZTE</w:t>
            </w:r>
          </w:p>
        </w:tc>
        <w:tc>
          <w:tcPr>
            <w:tcW w:w="6585" w:type="dxa"/>
          </w:tcPr>
          <w:p w14:paraId="32DFDD41" w14:textId="77777777" w:rsidR="00687BA5" w:rsidRPr="00A02905" w:rsidRDefault="00687BA5" w:rsidP="00DB738E">
            <w:pPr>
              <w:spacing w:after="0"/>
              <w:jc w:val="both"/>
              <w:rPr>
                <w:b/>
                <w:bCs/>
                <w:iCs/>
                <w:sz w:val="18"/>
                <w:szCs w:val="18"/>
                <w:lang w:val="en-US" w:eastAsia="zh-CN"/>
              </w:rPr>
            </w:pPr>
            <w:r w:rsidRPr="00466398">
              <w:rPr>
                <w:b/>
                <w:bCs/>
                <w:iCs/>
                <w:sz w:val="18"/>
                <w:szCs w:val="18"/>
                <w:lang w:val="en-US" w:eastAsia="zh-CN"/>
              </w:rPr>
              <w:t xml:space="preserve">Proposal 2: The legacy measurement period can be used as baseline and define a scaling factor  related to </w:t>
            </w:r>
            <w:proofErr w:type="spellStart"/>
            <w:r w:rsidRPr="00466398">
              <w:rPr>
                <w:b/>
                <w:bCs/>
                <w:iCs/>
                <w:sz w:val="18"/>
                <w:szCs w:val="18"/>
                <w:lang w:val="en-US" w:eastAsia="zh-CN"/>
              </w:rPr>
              <w:t>eDRX</w:t>
            </w:r>
            <w:proofErr w:type="spellEnd"/>
            <w:r w:rsidRPr="00466398">
              <w:rPr>
                <w:b/>
                <w:bCs/>
                <w:iCs/>
                <w:sz w:val="18"/>
                <w:szCs w:val="18"/>
                <w:lang w:val="en-US" w:eastAsia="zh-CN"/>
              </w:rPr>
              <w:t xml:space="preserve"> in the period requirement calculation.</w:t>
            </w:r>
          </w:p>
        </w:tc>
      </w:tr>
      <w:tr w:rsidR="00687BA5" w:rsidRPr="00A02905" w14:paraId="6E664418" w14:textId="77777777" w:rsidTr="007233AE">
        <w:trPr>
          <w:trHeight w:val="468"/>
        </w:trPr>
        <w:tc>
          <w:tcPr>
            <w:tcW w:w="1622" w:type="dxa"/>
            <w:shd w:val="clear" w:color="auto" w:fill="auto"/>
          </w:tcPr>
          <w:p w14:paraId="22882499" w14:textId="77777777" w:rsidR="00687BA5" w:rsidRPr="00A02905" w:rsidRDefault="00D94F64" w:rsidP="007233AE">
            <w:pPr>
              <w:spacing w:after="120"/>
              <w:rPr>
                <w:sz w:val="18"/>
                <w:szCs w:val="18"/>
              </w:rPr>
            </w:pPr>
            <w:hyperlink r:id="rId25" w:history="1">
              <w:r w:rsidR="00687BA5" w:rsidRPr="00A02905">
                <w:rPr>
                  <w:rStyle w:val="Hyperlink"/>
                  <w:b/>
                  <w:bCs/>
                  <w:sz w:val="18"/>
                  <w:szCs w:val="18"/>
                </w:rPr>
                <w:t>R4-2301855</w:t>
              </w:r>
            </w:hyperlink>
          </w:p>
        </w:tc>
        <w:tc>
          <w:tcPr>
            <w:tcW w:w="1424" w:type="dxa"/>
          </w:tcPr>
          <w:p w14:paraId="5BF0BD26" w14:textId="77777777" w:rsidR="00687BA5" w:rsidRPr="00A02905" w:rsidRDefault="00687BA5" w:rsidP="007233AE">
            <w:pPr>
              <w:spacing w:after="120"/>
              <w:rPr>
                <w:sz w:val="18"/>
                <w:szCs w:val="18"/>
              </w:rPr>
            </w:pPr>
            <w:r w:rsidRPr="00A02905">
              <w:rPr>
                <w:sz w:val="18"/>
                <w:szCs w:val="18"/>
              </w:rPr>
              <w:t>Nokia, Nokia Shanghai Bell</w:t>
            </w:r>
          </w:p>
        </w:tc>
        <w:tc>
          <w:tcPr>
            <w:tcW w:w="6585" w:type="dxa"/>
          </w:tcPr>
          <w:p w14:paraId="02ED8DD1" w14:textId="0B995850" w:rsidR="00687BA5" w:rsidRPr="00A02905" w:rsidRDefault="00687BA5" w:rsidP="007233AE">
            <w:pPr>
              <w:spacing w:after="120"/>
              <w:rPr>
                <w:b/>
                <w:bCs/>
                <w:sz w:val="18"/>
                <w:szCs w:val="18"/>
              </w:rPr>
            </w:pPr>
            <w:r w:rsidRPr="00A02905">
              <w:rPr>
                <w:b/>
                <w:bCs/>
                <w:sz w:val="18"/>
                <w:szCs w:val="18"/>
              </w:rPr>
              <w:t xml:space="preserve">Proposal 17: RAN4 to investigate and specify the RRM impact to measurement period and measurement reporting requirements when UE measures in RRC_IDLE or RRC_INACTIVE state, and the RRM impact due to extended </w:t>
            </w:r>
            <w:proofErr w:type="spellStart"/>
            <w:r w:rsidRPr="00A02905">
              <w:rPr>
                <w:b/>
                <w:bCs/>
                <w:sz w:val="18"/>
                <w:szCs w:val="18"/>
              </w:rPr>
              <w:t>eDRX</w:t>
            </w:r>
            <w:proofErr w:type="spellEnd"/>
            <w:r w:rsidRPr="00A02905">
              <w:rPr>
                <w:b/>
                <w:bCs/>
                <w:sz w:val="18"/>
                <w:szCs w:val="18"/>
              </w:rPr>
              <w:t xml:space="preserve"> and change of positioning validity area in RRC_INACTIVE state for LPHAP use-case 6.</w:t>
            </w:r>
          </w:p>
        </w:tc>
      </w:tr>
      <w:tr w:rsidR="00687BA5" w:rsidRPr="00A02905" w14:paraId="0E269A50" w14:textId="77777777" w:rsidTr="007233AE">
        <w:trPr>
          <w:trHeight w:val="468"/>
        </w:trPr>
        <w:tc>
          <w:tcPr>
            <w:tcW w:w="1622" w:type="dxa"/>
            <w:shd w:val="clear" w:color="auto" w:fill="auto"/>
          </w:tcPr>
          <w:p w14:paraId="644F3D43" w14:textId="77777777" w:rsidR="00687BA5" w:rsidRPr="00A02905" w:rsidRDefault="00D94F64" w:rsidP="007233AE">
            <w:pPr>
              <w:spacing w:after="120"/>
              <w:rPr>
                <w:sz w:val="18"/>
                <w:szCs w:val="18"/>
              </w:rPr>
            </w:pPr>
            <w:hyperlink r:id="rId26" w:history="1">
              <w:r w:rsidR="00687BA5" w:rsidRPr="00A02905">
                <w:rPr>
                  <w:rStyle w:val="Hyperlink"/>
                  <w:b/>
                  <w:bCs/>
                  <w:sz w:val="18"/>
                  <w:szCs w:val="18"/>
                </w:rPr>
                <w:t>R4-2301871</w:t>
              </w:r>
            </w:hyperlink>
          </w:p>
        </w:tc>
        <w:tc>
          <w:tcPr>
            <w:tcW w:w="1424" w:type="dxa"/>
          </w:tcPr>
          <w:p w14:paraId="4EEE1D83" w14:textId="77777777" w:rsidR="00687BA5" w:rsidRPr="00A02905" w:rsidRDefault="00687BA5" w:rsidP="007233AE">
            <w:pPr>
              <w:spacing w:after="120"/>
              <w:rPr>
                <w:sz w:val="18"/>
                <w:szCs w:val="18"/>
              </w:rPr>
            </w:pPr>
            <w:r w:rsidRPr="00A02905">
              <w:rPr>
                <w:sz w:val="18"/>
                <w:szCs w:val="18"/>
              </w:rPr>
              <w:t>Ericsson</w:t>
            </w:r>
          </w:p>
        </w:tc>
        <w:tc>
          <w:tcPr>
            <w:tcW w:w="6585" w:type="dxa"/>
          </w:tcPr>
          <w:p w14:paraId="1FEF1331" w14:textId="77777777" w:rsidR="00687BA5" w:rsidRPr="00AD4FB8" w:rsidRDefault="00687BA5" w:rsidP="007233AE">
            <w:pPr>
              <w:spacing w:after="120"/>
              <w:rPr>
                <w:rFonts w:eastAsia="Times New Roman"/>
                <w:sz w:val="18"/>
                <w:szCs w:val="18"/>
                <w:lang w:val="en-US"/>
              </w:rPr>
            </w:pPr>
            <w:r w:rsidRPr="00AD4FB8">
              <w:rPr>
                <w:rFonts w:eastAsia="Times New Roman"/>
                <w:b/>
                <w:bCs/>
                <w:sz w:val="18"/>
                <w:szCs w:val="18"/>
                <w:u w:val="single"/>
                <w:lang w:val="en-US"/>
              </w:rPr>
              <w:t>Observation 1</w:t>
            </w:r>
            <w:r w:rsidRPr="00AD4FB8">
              <w:rPr>
                <w:rFonts w:eastAsia="Times New Roman"/>
                <w:sz w:val="18"/>
                <w:szCs w:val="18"/>
                <w:lang w:val="en-US"/>
              </w:rPr>
              <w:t xml:space="preserve">: </w:t>
            </w:r>
            <w:proofErr w:type="spellStart"/>
            <w:r w:rsidRPr="00AD4FB8">
              <w:rPr>
                <w:rFonts w:eastAsia="Times New Roman"/>
                <w:sz w:val="18"/>
                <w:szCs w:val="18"/>
                <w:lang w:val="en-US"/>
              </w:rPr>
              <w:t>eDRX</w:t>
            </w:r>
            <w:proofErr w:type="spellEnd"/>
            <w:r w:rsidRPr="00AD4FB8">
              <w:rPr>
                <w:rFonts w:eastAsia="Times New Roman"/>
                <w:sz w:val="18"/>
                <w:szCs w:val="18"/>
                <w:lang w:val="en-US"/>
              </w:rPr>
              <w:t xml:space="preserve"> based requirements are only defined for </w:t>
            </w:r>
            <w:proofErr w:type="spellStart"/>
            <w:r w:rsidRPr="00AD4FB8">
              <w:rPr>
                <w:rFonts w:eastAsia="Times New Roman"/>
                <w:sz w:val="18"/>
                <w:szCs w:val="18"/>
                <w:lang w:val="en-US"/>
              </w:rPr>
              <w:t>RedCap</w:t>
            </w:r>
            <w:proofErr w:type="spellEnd"/>
            <w:r w:rsidRPr="00AD4FB8">
              <w:rPr>
                <w:rFonts w:eastAsia="Times New Roman"/>
                <w:sz w:val="18"/>
                <w:szCs w:val="18"/>
                <w:lang w:val="en-US"/>
              </w:rPr>
              <w:t xml:space="preserve"> UEs.</w:t>
            </w:r>
          </w:p>
          <w:p w14:paraId="31C00828" w14:textId="77777777" w:rsidR="00687BA5" w:rsidRPr="00AD4FB8" w:rsidRDefault="00687BA5" w:rsidP="007233AE">
            <w:pPr>
              <w:spacing w:after="120"/>
              <w:rPr>
                <w:rFonts w:eastAsia="Times New Roman"/>
                <w:sz w:val="18"/>
                <w:szCs w:val="18"/>
                <w:lang w:val="en-US"/>
              </w:rPr>
            </w:pPr>
            <w:r w:rsidRPr="00AD4FB8">
              <w:rPr>
                <w:rFonts w:eastAsia="Times New Roman"/>
                <w:b/>
                <w:bCs/>
                <w:sz w:val="18"/>
                <w:szCs w:val="18"/>
                <w:u w:val="single"/>
                <w:lang w:val="en-US"/>
              </w:rPr>
              <w:t>Observation 2</w:t>
            </w:r>
            <w:r w:rsidRPr="00AD4FB8">
              <w:rPr>
                <w:rFonts w:eastAsia="Times New Roman"/>
                <w:sz w:val="18"/>
                <w:szCs w:val="18"/>
                <w:lang w:val="en-US"/>
              </w:rPr>
              <w:t>: Positioning measurements (DL-RSTD, DL PRS-RSRPP, DL PRS-RSRP, and UE Rx – Tx time difference) are applicable for RRC_CONNECTED and RRC_INACTIVE modes only.</w:t>
            </w:r>
          </w:p>
          <w:p w14:paraId="09B1F9B2" w14:textId="77777777" w:rsidR="00687BA5" w:rsidRPr="00AD4FB8" w:rsidRDefault="00687BA5" w:rsidP="007233AE">
            <w:pPr>
              <w:spacing w:after="120"/>
              <w:rPr>
                <w:rFonts w:eastAsia="Times New Roman"/>
                <w:sz w:val="18"/>
                <w:szCs w:val="18"/>
                <w:lang w:val="en-US"/>
              </w:rPr>
            </w:pPr>
            <w:r w:rsidRPr="00AD4FB8">
              <w:rPr>
                <w:rFonts w:eastAsia="Times New Roman"/>
                <w:b/>
                <w:bCs/>
                <w:sz w:val="18"/>
                <w:szCs w:val="18"/>
                <w:u w:val="single"/>
                <w:lang w:val="en-US"/>
              </w:rPr>
              <w:t>Proposal 1</w:t>
            </w:r>
            <w:r w:rsidRPr="00AD4FB8">
              <w:rPr>
                <w:rFonts w:eastAsia="Times New Roman"/>
                <w:sz w:val="18"/>
                <w:szCs w:val="18"/>
                <w:lang w:val="en-US"/>
              </w:rPr>
              <w:t xml:space="preserve">: RAN4 to define positioning core requirements based on </w:t>
            </w:r>
            <w:proofErr w:type="spellStart"/>
            <w:r w:rsidRPr="00AD4FB8">
              <w:rPr>
                <w:rFonts w:eastAsia="Times New Roman"/>
                <w:sz w:val="18"/>
                <w:szCs w:val="18"/>
                <w:lang w:val="en-US"/>
              </w:rPr>
              <w:t>eDRX</w:t>
            </w:r>
            <w:proofErr w:type="spellEnd"/>
            <w:r w:rsidRPr="00AD4FB8">
              <w:rPr>
                <w:rFonts w:eastAsia="Times New Roman"/>
                <w:sz w:val="18"/>
                <w:szCs w:val="18"/>
                <w:lang w:val="en-US"/>
              </w:rPr>
              <w:t>.</w:t>
            </w:r>
          </w:p>
          <w:p w14:paraId="1E4D14E0" w14:textId="4D92F69B" w:rsidR="00687BA5" w:rsidRPr="007679EB" w:rsidRDefault="00687BA5" w:rsidP="007233AE">
            <w:pPr>
              <w:spacing w:after="120"/>
              <w:rPr>
                <w:rFonts w:eastAsia="Times New Roman"/>
                <w:sz w:val="18"/>
                <w:szCs w:val="18"/>
                <w:lang w:val="en-US"/>
              </w:rPr>
            </w:pPr>
            <w:r w:rsidRPr="00AD4FB8">
              <w:rPr>
                <w:rFonts w:eastAsia="Times New Roman"/>
                <w:b/>
                <w:bCs/>
                <w:sz w:val="18"/>
                <w:szCs w:val="18"/>
                <w:u w:val="single"/>
                <w:lang w:val="en-US"/>
              </w:rPr>
              <w:t>Proposal 2</w:t>
            </w:r>
            <w:r w:rsidRPr="00AD4FB8">
              <w:rPr>
                <w:rFonts w:eastAsia="Times New Roman"/>
                <w:sz w:val="18"/>
                <w:szCs w:val="18"/>
                <w:lang w:val="en-US"/>
              </w:rPr>
              <w:t xml:space="preserve">: Define core requirements for RRC_IDLE mode after the applicability of positioning measurements (DL-RSTD, DL PRS-RSRPP, DL PRS-RSRP, and UE Rx – Tx time difference) is extended to RRC_IDLE mode. </w:t>
            </w:r>
          </w:p>
        </w:tc>
      </w:tr>
      <w:tr w:rsidR="00687BA5" w:rsidRPr="00A02905" w14:paraId="48CF506D" w14:textId="77777777" w:rsidTr="007233AE">
        <w:trPr>
          <w:trHeight w:val="468"/>
        </w:trPr>
        <w:tc>
          <w:tcPr>
            <w:tcW w:w="1622" w:type="dxa"/>
            <w:shd w:val="clear" w:color="auto" w:fill="auto"/>
          </w:tcPr>
          <w:p w14:paraId="79FAA6BB" w14:textId="77777777" w:rsidR="00687BA5" w:rsidRPr="00A02905" w:rsidRDefault="00D94F64" w:rsidP="007233AE">
            <w:pPr>
              <w:spacing w:after="120"/>
              <w:rPr>
                <w:sz w:val="18"/>
                <w:szCs w:val="18"/>
              </w:rPr>
            </w:pPr>
            <w:hyperlink r:id="rId27" w:history="1">
              <w:r w:rsidR="00687BA5" w:rsidRPr="00A02905">
                <w:rPr>
                  <w:rStyle w:val="Hyperlink"/>
                  <w:b/>
                  <w:bCs/>
                  <w:sz w:val="18"/>
                  <w:szCs w:val="18"/>
                </w:rPr>
                <w:t>R4-2301981</w:t>
              </w:r>
            </w:hyperlink>
          </w:p>
        </w:tc>
        <w:tc>
          <w:tcPr>
            <w:tcW w:w="1424" w:type="dxa"/>
          </w:tcPr>
          <w:p w14:paraId="1FDB5291" w14:textId="77777777" w:rsidR="00687BA5" w:rsidRPr="00A02905" w:rsidRDefault="00687BA5" w:rsidP="007233AE">
            <w:pPr>
              <w:spacing w:after="120"/>
              <w:rPr>
                <w:sz w:val="18"/>
                <w:szCs w:val="18"/>
              </w:rPr>
            </w:pPr>
            <w:r w:rsidRPr="00A02905">
              <w:rPr>
                <w:sz w:val="18"/>
                <w:szCs w:val="18"/>
              </w:rPr>
              <w:t xml:space="preserve">Huawei, </w:t>
            </w:r>
            <w:proofErr w:type="spellStart"/>
            <w:r w:rsidRPr="00A02905">
              <w:rPr>
                <w:sz w:val="18"/>
                <w:szCs w:val="18"/>
              </w:rPr>
              <w:t>HiSilicon</w:t>
            </w:r>
            <w:proofErr w:type="spellEnd"/>
          </w:p>
        </w:tc>
        <w:tc>
          <w:tcPr>
            <w:tcW w:w="6585" w:type="dxa"/>
          </w:tcPr>
          <w:p w14:paraId="3A8509EE" w14:textId="77777777" w:rsidR="00687BA5" w:rsidRPr="0075015A" w:rsidRDefault="00687BA5" w:rsidP="007233AE">
            <w:pPr>
              <w:spacing w:after="120"/>
              <w:rPr>
                <w:b/>
                <w:sz w:val="18"/>
                <w:szCs w:val="18"/>
                <w:lang w:val="en-US" w:eastAsia="zh-CN"/>
              </w:rPr>
            </w:pPr>
            <w:r w:rsidRPr="0075015A">
              <w:rPr>
                <w:b/>
                <w:sz w:val="18"/>
                <w:szCs w:val="18"/>
                <w:lang w:val="en-US" w:eastAsia="zh-CN"/>
              </w:rPr>
              <w:t xml:space="preserve">Proposal 4: RAN4 to discuss RRM requirements for &gt;10.24s </w:t>
            </w:r>
            <w:proofErr w:type="spellStart"/>
            <w:r w:rsidRPr="0075015A">
              <w:rPr>
                <w:b/>
                <w:sz w:val="18"/>
                <w:szCs w:val="18"/>
                <w:lang w:val="en-US" w:eastAsia="zh-CN"/>
              </w:rPr>
              <w:t>eDRX</w:t>
            </w:r>
            <w:proofErr w:type="spellEnd"/>
            <w:r w:rsidRPr="0075015A">
              <w:rPr>
                <w:b/>
                <w:sz w:val="18"/>
                <w:szCs w:val="18"/>
                <w:lang w:val="en-US" w:eastAsia="zh-CN"/>
              </w:rPr>
              <w:t xml:space="preserve"> in INACTIVE considering positioning specific needs for sync and mobility. </w:t>
            </w:r>
          </w:p>
          <w:p w14:paraId="1CDABF1D" w14:textId="77777777" w:rsidR="00687BA5" w:rsidRPr="0075015A" w:rsidRDefault="00687BA5" w:rsidP="007233AE">
            <w:pPr>
              <w:spacing w:after="120"/>
              <w:rPr>
                <w:b/>
                <w:sz w:val="18"/>
                <w:szCs w:val="18"/>
                <w:lang w:val="en-US" w:eastAsia="zh-CN"/>
              </w:rPr>
            </w:pPr>
            <w:r w:rsidRPr="0075015A">
              <w:rPr>
                <w:b/>
                <w:sz w:val="18"/>
                <w:szCs w:val="18"/>
                <w:lang w:val="en-US" w:eastAsia="zh-CN"/>
              </w:rPr>
              <w:t xml:space="preserve">Proposal 5: RAN4 to discuss PRS measurement requirements for &gt;10.24s </w:t>
            </w:r>
            <w:proofErr w:type="spellStart"/>
            <w:r w:rsidRPr="0075015A">
              <w:rPr>
                <w:b/>
                <w:sz w:val="18"/>
                <w:szCs w:val="18"/>
                <w:lang w:val="en-US" w:eastAsia="zh-CN"/>
              </w:rPr>
              <w:t>eDRX</w:t>
            </w:r>
            <w:proofErr w:type="spellEnd"/>
            <w:r w:rsidRPr="0075015A">
              <w:rPr>
                <w:b/>
                <w:sz w:val="18"/>
                <w:szCs w:val="18"/>
                <w:lang w:val="en-US" w:eastAsia="zh-CN"/>
              </w:rPr>
              <w:t xml:space="preserve"> in INACTIVE.</w:t>
            </w:r>
          </w:p>
          <w:p w14:paraId="0B4A9F56" w14:textId="327BF827" w:rsidR="00687BA5" w:rsidRPr="00A02905" w:rsidRDefault="00687BA5" w:rsidP="007233AE">
            <w:pPr>
              <w:spacing w:after="120"/>
              <w:rPr>
                <w:b/>
                <w:sz w:val="18"/>
                <w:szCs w:val="18"/>
                <w:lang w:val="en-US" w:eastAsia="zh-CN"/>
              </w:rPr>
            </w:pPr>
            <w:r w:rsidRPr="0075015A">
              <w:rPr>
                <w:b/>
                <w:sz w:val="18"/>
                <w:szCs w:val="18"/>
                <w:lang w:val="en-US" w:eastAsia="zh-CN"/>
              </w:rPr>
              <w:t xml:space="preserve">Proposal 6: RAN4 to define PRS measurement requirements in IDLE, and requirements for INACTIVE can be used as the starting point. </w:t>
            </w:r>
          </w:p>
        </w:tc>
      </w:tr>
      <w:tr w:rsidR="00687BA5" w:rsidRPr="00A02905" w14:paraId="4D5F6C27" w14:textId="77777777" w:rsidTr="007233AE">
        <w:trPr>
          <w:trHeight w:val="468"/>
        </w:trPr>
        <w:tc>
          <w:tcPr>
            <w:tcW w:w="1622" w:type="dxa"/>
            <w:shd w:val="clear" w:color="auto" w:fill="auto"/>
          </w:tcPr>
          <w:p w14:paraId="544D498D" w14:textId="77777777" w:rsidR="00687BA5" w:rsidRPr="00A02905" w:rsidRDefault="00D94F64" w:rsidP="007233AE">
            <w:pPr>
              <w:spacing w:after="120"/>
              <w:rPr>
                <w:sz w:val="18"/>
                <w:szCs w:val="18"/>
              </w:rPr>
            </w:pPr>
            <w:hyperlink r:id="rId28" w:history="1">
              <w:r w:rsidR="00687BA5" w:rsidRPr="00A02905">
                <w:rPr>
                  <w:rStyle w:val="Hyperlink"/>
                  <w:b/>
                  <w:bCs/>
                  <w:sz w:val="18"/>
                  <w:szCs w:val="18"/>
                </w:rPr>
                <w:t>R4-2302335</w:t>
              </w:r>
            </w:hyperlink>
          </w:p>
        </w:tc>
        <w:tc>
          <w:tcPr>
            <w:tcW w:w="1424" w:type="dxa"/>
          </w:tcPr>
          <w:p w14:paraId="340B8BE7" w14:textId="77777777" w:rsidR="00687BA5" w:rsidRPr="00A02905" w:rsidRDefault="00687BA5" w:rsidP="007233AE">
            <w:pPr>
              <w:spacing w:after="120"/>
              <w:rPr>
                <w:sz w:val="18"/>
                <w:szCs w:val="18"/>
              </w:rPr>
            </w:pPr>
            <w:r w:rsidRPr="00A02905">
              <w:rPr>
                <w:sz w:val="18"/>
                <w:szCs w:val="18"/>
              </w:rPr>
              <w:t xml:space="preserve">Qualcomm </w:t>
            </w:r>
          </w:p>
        </w:tc>
        <w:tc>
          <w:tcPr>
            <w:tcW w:w="6585" w:type="dxa"/>
          </w:tcPr>
          <w:p w14:paraId="2CBCBBF4" w14:textId="77777777" w:rsidR="00687BA5" w:rsidRPr="00AC78DD" w:rsidRDefault="00687BA5" w:rsidP="007233AE">
            <w:pPr>
              <w:spacing w:after="120"/>
              <w:rPr>
                <w:rFonts w:eastAsia="MS Mincho"/>
                <w:b/>
                <w:bCs/>
                <w:sz w:val="18"/>
                <w:szCs w:val="18"/>
                <w:lang w:eastAsia="ko-KR"/>
              </w:rPr>
            </w:pPr>
            <w:r w:rsidRPr="00AC78DD">
              <w:rPr>
                <w:rFonts w:eastAsia="MS Mincho"/>
                <w:b/>
                <w:bCs/>
                <w:sz w:val="18"/>
                <w:szCs w:val="18"/>
                <w:lang w:eastAsia="ko-KR"/>
              </w:rPr>
              <w:t xml:space="preserve">Proposal 2: Wait for LS from RAN1 before starting RAN4 work on positioning enhancements for </w:t>
            </w:r>
            <w:proofErr w:type="spellStart"/>
            <w:r w:rsidRPr="00AC78DD">
              <w:rPr>
                <w:rFonts w:eastAsia="MS Mincho"/>
                <w:b/>
                <w:bCs/>
                <w:sz w:val="18"/>
                <w:szCs w:val="18"/>
                <w:lang w:eastAsia="ko-KR"/>
              </w:rPr>
              <w:t>eDRX</w:t>
            </w:r>
            <w:proofErr w:type="spellEnd"/>
            <w:r w:rsidRPr="00AC78DD">
              <w:rPr>
                <w:rFonts w:eastAsia="MS Mincho"/>
                <w:b/>
                <w:bCs/>
                <w:sz w:val="18"/>
                <w:szCs w:val="18"/>
                <w:lang w:eastAsia="ko-KR"/>
              </w:rPr>
              <w:t xml:space="preserve"> longer than 10.24 s.</w:t>
            </w:r>
          </w:p>
          <w:p w14:paraId="470607A0" w14:textId="63C1186D" w:rsidR="00687BA5" w:rsidRPr="009F46A3" w:rsidRDefault="00687BA5" w:rsidP="007233AE">
            <w:pPr>
              <w:spacing w:after="120"/>
              <w:rPr>
                <w:rFonts w:eastAsia="MS Mincho"/>
                <w:b/>
                <w:bCs/>
                <w:sz w:val="18"/>
                <w:szCs w:val="18"/>
                <w:lang w:eastAsia="ko-KR"/>
              </w:rPr>
            </w:pPr>
            <w:r w:rsidRPr="00AC78DD">
              <w:rPr>
                <w:rFonts w:eastAsia="MS Mincho"/>
                <w:b/>
                <w:bCs/>
                <w:sz w:val="18"/>
                <w:szCs w:val="18"/>
                <w:lang w:eastAsia="ko-KR"/>
              </w:rPr>
              <w:t>Proposal 3: RAN4 will specify requirements for DL PRS measurements performed while the UE is RRC_IDLE, leveraging as much as possible the existing requirements for RRC_INACTIVE.</w:t>
            </w:r>
          </w:p>
        </w:tc>
      </w:tr>
    </w:tbl>
    <w:p w14:paraId="70886244" w14:textId="4009C0C8" w:rsidR="005E6D42" w:rsidRDefault="005E6D42" w:rsidP="00226FF5">
      <w:pPr>
        <w:rPr>
          <w:color w:val="0070C0"/>
          <w:lang w:eastAsia="zh-CN"/>
        </w:rPr>
      </w:pPr>
    </w:p>
    <w:p w14:paraId="1152CC04" w14:textId="77777777" w:rsidR="0082685A" w:rsidRPr="004A7544" w:rsidRDefault="0082685A" w:rsidP="0082685A">
      <w:pPr>
        <w:pStyle w:val="Heading2"/>
      </w:pPr>
      <w:r w:rsidRPr="004A7544">
        <w:rPr>
          <w:rFonts w:hint="eastAsia"/>
        </w:rPr>
        <w:t>Open issues</w:t>
      </w:r>
      <w:r>
        <w:t xml:space="preserve"> summary</w:t>
      </w:r>
    </w:p>
    <w:p w14:paraId="30697179" w14:textId="77777777" w:rsidR="0082685A" w:rsidRDefault="0082685A" w:rsidP="0082685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32F563" w14:textId="724E2B95" w:rsidR="0082685A" w:rsidRPr="00702E5B" w:rsidRDefault="0082685A" w:rsidP="0082685A">
      <w:pPr>
        <w:pStyle w:val="Heading3"/>
      </w:pPr>
      <w:r w:rsidRPr="00702E5B">
        <w:t xml:space="preserve">Sub-topic 3-1: </w:t>
      </w:r>
      <w:r w:rsidR="00995599" w:rsidRPr="00702E5B">
        <w:t xml:space="preserve">eDRX </w:t>
      </w:r>
      <w:r w:rsidR="004E05BF" w:rsidRPr="00702E5B">
        <w:t xml:space="preserve">cycle </w:t>
      </w:r>
      <w:r w:rsidR="00995599" w:rsidRPr="00702E5B">
        <w:t>in RRC_INACTIVE</w:t>
      </w:r>
    </w:p>
    <w:p w14:paraId="35FCCD47" w14:textId="1A9DC72D" w:rsidR="0082685A" w:rsidRDefault="0082685A" w:rsidP="0082685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5B7815">
        <w:rPr>
          <w:i/>
          <w:color w:val="0070C0"/>
          <w:lang w:val="en-US" w:eastAsia="zh-CN"/>
        </w:rPr>
        <w:t xml:space="preserve">In RRC inactive state </w:t>
      </w:r>
      <w:proofErr w:type="spellStart"/>
      <w:r w:rsidR="006761ED">
        <w:rPr>
          <w:i/>
          <w:color w:val="0070C0"/>
          <w:lang w:val="en-US" w:eastAsia="zh-CN"/>
        </w:rPr>
        <w:t>eDRX</w:t>
      </w:r>
      <w:proofErr w:type="spellEnd"/>
      <w:r w:rsidR="006761ED">
        <w:rPr>
          <w:i/>
          <w:color w:val="0070C0"/>
          <w:lang w:val="en-US" w:eastAsia="zh-CN"/>
        </w:rPr>
        <w:t xml:space="preserve"> </w:t>
      </w:r>
      <w:r w:rsidR="0074029E">
        <w:rPr>
          <w:i/>
          <w:color w:val="0070C0"/>
          <w:lang w:val="en-US" w:eastAsia="zh-CN"/>
        </w:rPr>
        <w:t xml:space="preserve">cycle </w:t>
      </w:r>
      <w:r w:rsidR="004E05BF">
        <w:rPr>
          <w:i/>
          <w:color w:val="0070C0"/>
          <w:lang w:val="en-US" w:eastAsia="zh-CN"/>
        </w:rPr>
        <w:t xml:space="preserve">beyond 10.24s </w:t>
      </w:r>
      <w:r w:rsidR="0074029E">
        <w:rPr>
          <w:i/>
          <w:color w:val="0070C0"/>
          <w:lang w:val="en-US" w:eastAsia="zh-CN"/>
        </w:rPr>
        <w:t xml:space="preserve">is being </w:t>
      </w:r>
      <w:r w:rsidR="004E05BF">
        <w:rPr>
          <w:i/>
          <w:color w:val="0070C0"/>
          <w:lang w:val="en-US" w:eastAsia="zh-CN"/>
        </w:rPr>
        <w:t>introduced in R</w:t>
      </w:r>
      <w:r w:rsidR="004D339D">
        <w:rPr>
          <w:i/>
          <w:color w:val="0070C0"/>
          <w:lang w:val="en-US" w:eastAsia="zh-CN"/>
        </w:rPr>
        <w:t>el-</w:t>
      </w:r>
      <w:r w:rsidR="004E05BF">
        <w:rPr>
          <w:i/>
          <w:color w:val="0070C0"/>
          <w:lang w:val="en-US" w:eastAsia="zh-CN"/>
        </w:rPr>
        <w:t xml:space="preserve">18 under </w:t>
      </w:r>
      <w:proofErr w:type="spellStart"/>
      <w:r w:rsidR="004E05BF">
        <w:rPr>
          <w:i/>
          <w:color w:val="0070C0"/>
          <w:lang w:val="en-US" w:eastAsia="zh-CN"/>
        </w:rPr>
        <w:t>RedCap</w:t>
      </w:r>
      <w:proofErr w:type="spellEnd"/>
      <w:r w:rsidR="004E05BF">
        <w:rPr>
          <w:i/>
          <w:color w:val="0070C0"/>
          <w:lang w:val="en-US" w:eastAsia="zh-CN"/>
        </w:rPr>
        <w:t xml:space="preserve"> enhancement WI</w:t>
      </w:r>
      <w:r w:rsidR="0074029E">
        <w:rPr>
          <w:i/>
          <w:color w:val="0070C0"/>
          <w:lang w:val="en-US" w:eastAsia="zh-CN"/>
        </w:rPr>
        <w:t xml:space="preserve"> and is also applicable to PRS measurements in RRC inactive state.</w:t>
      </w:r>
    </w:p>
    <w:p w14:paraId="3E5BEF5D" w14:textId="77777777" w:rsidR="0082685A" w:rsidRDefault="0082685A" w:rsidP="0082685A">
      <w:pPr>
        <w:rPr>
          <w:i/>
          <w:color w:val="0070C0"/>
          <w:lang w:val="en-US" w:eastAsia="zh-CN"/>
        </w:rPr>
      </w:pPr>
      <w:r>
        <w:rPr>
          <w:i/>
          <w:color w:val="0070C0"/>
          <w:lang w:val="en-US" w:eastAsia="zh-CN"/>
        </w:rPr>
        <w:lastRenderedPageBreak/>
        <w:t xml:space="preserve">Open issues and candidate options before f2f </w:t>
      </w:r>
      <w:r w:rsidRPr="00004165">
        <w:rPr>
          <w:i/>
          <w:color w:val="0070C0"/>
          <w:lang w:val="en-US" w:eastAsia="zh-CN"/>
        </w:rPr>
        <w:t>meeting</w:t>
      </w:r>
      <w:r>
        <w:rPr>
          <w:i/>
          <w:color w:val="0070C0"/>
          <w:lang w:val="en-US" w:eastAsia="zh-CN"/>
        </w:rPr>
        <w:t>: None</w:t>
      </w:r>
    </w:p>
    <w:p w14:paraId="3449877C" w14:textId="47601813" w:rsidR="00DF0500" w:rsidRPr="00045592" w:rsidRDefault="00DF0500" w:rsidP="00DF0500">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w:t>
      </w:r>
      <w:r w:rsidR="00AA5CDA">
        <w:rPr>
          <w:b/>
          <w:color w:val="0070C0"/>
          <w:u w:val="single"/>
          <w:lang w:eastAsia="ko-KR"/>
        </w:rPr>
        <w:t>1</w:t>
      </w:r>
      <w:r w:rsidRPr="00045592">
        <w:rPr>
          <w:b/>
          <w:color w:val="0070C0"/>
          <w:u w:val="single"/>
          <w:lang w:eastAsia="ko-KR"/>
        </w:rPr>
        <w:t xml:space="preserve">: </w:t>
      </w:r>
      <w:r w:rsidR="00F44DAD">
        <w:rPr>
          <w:b/>
          <w:color w:val="0070C0"/>
          <w:u w:val="single"/>
          <w:lang w:eastAsia="ko-KR"/>
        </w:rPr>
        <w:t xml:space="preserve">When to start work on </w:t>
      </w:r>
      <w:r>
        <w:rPr>
          <w:b/>
          <w:color w:val="0070C0"/>
          <w:u w:val="single"/>
          <w:lang w:eastAsia="ko-KR"/>
        </w:rPr>
        <w:t xml:space="preserve">PRS measurement requirements for </w:t>
      </w:r>
      <w:proofErr w:type="spellStart"/>
      <w:r w:rsidRPr="005A0CDA">
        <w:rPr>
          <w:b/>
          <w:color w:val="0070C0"/>
          <w:u w:val="single"/>
          <w:lang w:eastAsia="ko-KR"/>
        </w:rPr>
        <w:t>eDRX</w:t>
      </w:r>
      <w:proofErr w:type="spellEnd"/>
      <w:r w:rsidRPr="005A0CDA">
        <w:rPr>
          <w:b/>
          <w:color w:val="0070C0"/>
          <w:u w:val="single"/>
          <w:lang w:eastAsia="ko-KR"/>
        </w:rPr>
        <w:t xml:space="preserve"> in RRC_INACTIVE</w:t>
      </w:r>
      <w:r w:rsidR="00F44DAD">
        <w:rPr>
          <w:b/>
          <w:color w:val="0070C0"/>
          <w:u w:val="single"/>
          <w:lang w:eastAsia="ko-KR"/>
        </w:rPr>
        <w:t>?</w:t>
      </w:r>
    </w:p>
    <w:p w14:paraId="5295BAF4" w14:textId="40D6D5F3" w:rsidR="00F9520C" w:rsidRPr="00F44DAD" w:rsidRDefault="00DF0500" w:rsidP="00F44D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B0ECB2" w14:textId="7895467D" w:rsidR="00F9520C" w:rsidRDefault="00F9520C" w:rsidP="00F9520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F44DAD">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QC</w:t>
      </w:r>
      <w:r w:rsidR="00F44DAD">
        <w:rPr>
          <w:rFonts w:eastAsia="SimSun"/>
          <w:color w:val="0070C0"/>
          <w:szCs w:val="24"/>
          <w:lang w:eastAsia="zh-CN"/>
        </w:rPr>
        <w:t>, CATT</w:t>
      </w:r>
    </w:p>
    <w:p w14:paraId="11BE32E8" w14:textId="76FF779D" w:rsidR="00F44DAD" w:rsidRPr="00F44DAD" w:rsidRDefault="00F44DAD" w:rsidP="00F44DA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1A</w:t>
      </w:r>
      <w:r w:rsidRPr="00045592">
        <w:rPr>
          <w:rFonts w:eastAsia="SimSun"/>
          <w:color w:val="0070C0"/>
          <w:szCs w:val="24"/>
          <w:lang w:eastAsia="zh-CN"/>
        </w:rPr>
        <w:t xml:space="preserve">: </w:t>
      </w:r>
      <w:r>
        <w:rPr>
          <w:rFonts w:eastAsia="SimSun"/>
          <w:color w:val="0070C0"/>
          <w:szCs w:val="24"/>
          <w:lang w:eastAsia="zh-CN"/>
        </w:rPr>
        <w:t>QC</w:t>
      </w:r>
    </w:p>
    <w:p w14:paraId="43C537AA" w14:textId="3722B862" w:rsidR="004B0310" w:rsidRDefault="004B0310" w:rsidP="00F44DAD">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4B0310">
        <w:rPr>
          <w:rFonts w:eastAsia="SimSun"/>
          <w:color w:val="0070C0"/>
          <w:szCs w:val="24"/>
          <w:lang w:eastAsia="zh-CN"/>
        </w:rPr>
        <w:t xml:space="preserve">Wait for LS from RAN1 before starting RAN4 work on positioning enhancements for </w:t>
      </w:r>
      <w:proofErr w:type="spellStart"/>
      <w:r w:rsidRPr="004B0310">
        <w:rPr>
          <w:rFonts w:eastAsia="SimSun"/>
          <w:color w:val="0070C0"/>
          <w:szCs w:val="24"/>
          <w:lang w:eastAsia="zh-CN"/>
        </w:rPr>
        <w:t>eDRX</w:t>
      </w:r>
      <w:proofErr w:type="spellEnd"/>
      <w:r w:rsidRPr="004B0310">
        <w:rPr>
          <w:rFonts w:eastAsia="SimSun"/>
          <w:color w:val="0070C0"/>
          <w:szCs w:val="24"/>
          <w:lang w:eastAsia="zh-CN"/>
        </w:rPr>
        <w:t xml:space="preserve"> longer than 10.24 s.</w:t>
      </w:r>
    </w:p>
    <w:p w14:paraId="3FF36DB0" w14:textId="51F7D028" w:rsidR="004B0310" w:rsidRDefault="004B0310" w:rsidP="00F44DA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F44DAD">
        <w:rPr>
          <w:rFonts w:eastAsia="SimSun"/>
          <w:color w:val="0070C0"/>
          <w:szCs w:val="24"/>
          <w:lang w:eastAsia="zh-CN"/>
        </w:rPr>
        <w:t>1B</w:t>
      </w:r>
      <w:r w:rsidRPr="00045592">
        <w:rPr>
          <w:rFonts w:eastAsia="SimSun"/>
          <w:color w:val="0070C0"/>
          <w:szCs w:val="24"/>
          <w:lang w:eastAsia="zh-CN"/>
        </w:rPr>
        <w:t xml:space="preserve">: </w:t>
      </w:r>
      <w:r w:rsidR="00C650C3">
        <w:rPr>
          <w:rFonts w:eastAsia="SimSun"/>
          <w:color w:val="0070C0"/>
          <w:szCs w:val="24"/>
          <w:lang w:eastAsia="zh-CN"/>
        </w:rPr>
        <w:t>CATT</w:t>
      </w:r>
    </w:p>
    <w:p w14:paraId="4A086ABB" w14:textId="4484768C" w:rsidR="004B0310" w:rsidRPr="00F9520C" w:rsidRDefault="001A3A7E" w:rsidP="00F44DAD">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1A3A7E">
        <w:rPr>
          <w:rFonts w:eastAsia="SimSun"/>
          <w:color w:val="0070C0"/>
          <w:szCs w:val="24"/>
          <w:lang w:eastAsia="zh-CN"/>
        </w:rPr>
        <w:t>RAN4 need to wait for some progress from RAN1/2 before the work on detailed requirements starts.</w:t>
      </w:r>
    </w:p>
    <w:p w14:paraId="20605E4A" w14:textId="77777777" w:rsidR="00DF0500" w:rsidRPr="00045592" w:rsidRDefault="00DF0500" w:rsidP="00DF05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89E199E" w14:textId="04FF0F8E" w:rsidR="00DF0500" w:rsidRDefault="00DF0500" w:rsidP="00DF05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6E43FEDE" w14:textId="5AFE9C00" w:rsidR="00F44DAD" w:rsidRPr="00045592" w:rsidRDefault="00F44DAD" w:rsidP="00F44DAD">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w:t>
      </w:r>
      <w:r w:rsidR="00E72F58">
        <w:rPr>
          <w:b/>
          <w:color w:val="0070C0"/>
          <w:u w:val="single"/>
          <w:lang w:eastAsia="ko-KR"/>
        </w:rPr>
        <w:t>2</w:t>
      </w:r>
      <w:r w:rsidRPr="00045592">
        <w:rPr>
          <w:b/>
          <w:color w:val="0070C0"/>
          <w:u w:val="single"/>
          <w:lang w:eastAsia="ko-KR"/>
        </w:rPr>
        <w:t xml:space="preserve">: </w:t>
      </w:r>
      <w:r>
        <w:rPr>
          <w:b/>
          <w:color w:val="0070C0"/>
          <w:u w:val="single"/>
          <w:lang w:eastAsia="ko-KR"/>
        </w:rPr>
        <w:t xml:space="preserve">PRS measurement requirements for </w:t>
      </w:r>
      <w:proofErr w:type="spellStart"/>
      <w:r w:rsidRPr="005A0CDA">
        <w:rPr>
          <w:b/>
          <w:color w:val="0070C0"/>
          <w:u w:val="single"/>
          <w:lang w:eastAsia="ko-KR"/>
        </w:rPr>
        <w:t>eDRX</w:t>
      </w:r>
      <w:proofErr w:type="spellEnd"/>
      <w:r w:rsidRPr="005A0CDA">
        <w:rPr>
          <w:b/>
          <w:color w:val="0070C0"/>
          <w:u w:val="single"/>
          <w:lang w:eastAsia="ko-KR"/>
        </w:rPr>
        <w:t xml:space="preserve"> in RRC_INACTIVE</w:t>
      </w:r>
    </w:p>
    <w:p w14:paraId="41958515" w14:textId="77777777" w:rsidR="00F44DAD" w:rsidRPr="00045592" w:rsidRDefault="00F44DAD" w:rsidP="00F44D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01F48FA" w14:textId="77777777" w:rsidR="00F44DAD" w:rsidRDefault="00F44DAD" w:rsidP="00F44D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Pr>
          <w:rFonts w:eastAsia="SimSun"/>
          <w:color w:val="0070C0"/>
          <w:szCs w:val="24"/>
          <w:lang w:eastAsia="zh-CN"/>
        </w:rPr>
        <w:t>Intel</w:t>
      </w:r>
    </w:p>
    <w:p w14:paraId="6B3F6A32" w14:textId="77777777" w:rsidR="00F44DAD" w:rsidRPr="0074029E" w:rsidRDefault="00F44DAD" w:rsidP="00F44DA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90B67">
        <w:rPr>
          <w:rFonts w:eastAsia="SimSun"/>
          <w:color w:val="0070C0"/>
          <w:szCs w:val="24"/>
          <w:lang w:eastAsia="zh-CN"/>
        </w:rPr>
        <w:t>The existing requirements for positioning in RRC_INACTIVE in Rel17 can be taken as the baseline to define the necessary requirements for the positioning in LPHAP use case 6.</w:t>
      </w:r>
    </w:p>
    <w:p w14:paraId="7AD9F606" w14:textId="1A238D58" w:rsidR="00F44DAD" w:rsidRDefault="00F44DAD" w:rsidP="00F44D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E72F58">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HW</w:t>
      </w:r>
    </w:p>
    <w:p w14:paraId="16C039BF" w14:textId="6E8EC48A" w:rsidR="00F44DAD" w:rsidRDefault="00F44DAD" w:rsidP="00F44DA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9520C">
        <w:rPr>
          <w:rFonts w:eastAsia="SimSun"/>
          <w:color w:val="0070C0"/>
          <w:szCs w:val="24"/>
          <w:lang w:eastAsia="zh-CN"/>
        </w:rPr>
        <w:t xml:space="preserve">RAN4 to discuss PRS measurement requirements for &gt;10.24s </w:t>
      </w:r>
      <w:proofErr w:type="spellStart"/>
      <w:r w:rsidRPr="00F9520C">
        <w:rPr>
          <w:rFonts w:eastAsia="SimSun"/>
          <w:color w:val="0070C0"/>
          <w:szCs w:val="24"/>
          <w:lang w:eastAsia="zh-CN"/>
        </w:rPr>
        <w:t>eDRX</w:t>
      </w:r>
      <w:proofErr w:type="spellEnd"/>
      <w:r w:rsidRPr="00F9520C">
        <w:rPr>
          <w:rFonts w:eastAsia="SimSun"/>
          <w:color w:val="0070C0"/>
          <w:szCs w:val="24"/>
          <w:lang w:eastAsia="zh-CN"/>
        </w:rPr>
        <w:t xml:space="preserve"> in INACTIVE.</w:t>
      </w:r>
    </w:p>
    <w:p w14:paraId="0F5EB666" w14:textId="1C55ECF5" w:rsidR="006E7C00" w:rsidRDefault="006E7C00" w:rsidP="006E7C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w:t>
      </w:r>
      <w:r w:rsidRPr="00045592">
        <w:rPr>
          <w:rFonts w:eastAsia="SimSun"/>
          <w:color w:val="0070C0"/>
          <w:szCs w:val="24"/>
          <w:lang w:eastAsia="zh-CN"/>
        </w:rPr>
        <w:t xml:space="preserve">: </w:t>
      </w:r>
      <w:r>
        <w:rPr>
          <w:rFonts w:eastAsia="SimSun"/>
          <w:color w:val="0070C0"/>
          <w:szCs w:val="24"/>
          <w:lang w:eastAsia="zh-CN"/>
        </w:rPr>
        <w:t>E///</w:t>
      </w:r>
    </w:p>
    <w:p w14:paraId="2C929B5B" w14:textId="74C532E7" w:rsidR="006E7C00" w:rsidRDefault="007B1309" w:rsidP="006E7C0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B1309">
        <w:rPr>
          <w:rFonts w:eastAsia="SimSun"/>
          <w:color w:val="0070C0"/>
          <w:szCs w:val="24"/>
          <w:lang w:eastAsia="zh-CN"/>
        </w:rPr>
        <w:t xml:space="preserve">RAN4 to define positioning core requirements based on </w:t>
      </w:r>
      <w:proofErr w:type="spellStart"/>
      <w:r w:rsidRPr="007B1309">
        <w:rPr>
          <w:rFonts w:eastAsia="SimSun"/>
          <w:color w:val="0070C0"/>
          <w:szCs w:val="24"/>
          <w:lang w:eastAsia="zh-CN"/>
        </w:rPr>
        <w:t>eDRX</w:t>
      </w:r>
      <w:proofErr w:type="spellEnd"/>
      <w:r w:rsidRPr="007B1309">
        <w:rPr>
          <w:rFonts w:eastAsia="SimSun"/>
          <w:color w:val="0070C0"/>
          <w:szCs w:val="24"/>
          <w:lang w:eastAsia="zh-CN"/>
        </w:rPr>
        <w:t>.</w:t>
      </w:r>
    </w:p>
    <w:p w14:paraId="677407B6" w14:textId="2D102A85" w:rsidR="00F44DAD" w:rsidRDefault="00F44DAD" w:rsidP="00F44D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A3259D">
        <w:rPr>
          <w:rFonts w:eastAsia="SimSun"/>
          <w:color w:val="0070C0"/>
          <w:szCs w:val="24"/>
          <w:lang w:eastAsia="zh-CN"/>
        </w:rPr>
        <w:t>4</w:t>
      </w:r>
      <w:r w:rsidRPr="00045592">
        <w:rPr>
          <w:rFonts w:eastAsia="SimSun"/>
          <w:color w:val="0070C0"/>
          <w:szCs w:val="24"/>
          <w:lang w:eastAsia="zh-CN"/>
        </w:rPr>
        <w:t xml:space="preserve">: </w:t>
      </w:r>
      <w:r w:rsidR="00A3259D">
        <w:rPr>
          <w:rFonts w:eastAsia="SimSun"/>
          <w:color w:val="0070C0"/>
          <w:szCs w:val="24"/>
          <w:lang w:eastAsia="zh-CN"/>
        </w:rPr>
        <w:t>ZTE</w:t>
      </w:r>
    </w:p>
    <w:p w14:paraId="708318F9" w14:textId="2B3474D1" w:rsidR="00196028" w:rsidRDefault="00196028" w:rsidP="00FE034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6028">
        <w:rPr>
          <w:rFonts w:eastAsia="SimSun"/>
          <w:color w:val="0070C0"/>
          <w:szCs w:val="24"/>
          <w:lang w:eastAsia="zh-CN"/>
        </w:rPr>
        <w:t>The legacy measurement period can be used as baseline and define a scaling factor</w:t>
      </w:r>
      <w:r w:rsidR="00897987">
        <w:rPr>
          <w:rFonts w:eastAsia="SimSun"/>
          <w:color w:val="0070C0"/>
          <w:szCs w:val="24"/>
          <w:lang w:eastAsia="zh-CN"/>
        </w:rPr>
        <w:t xml:space="preserve"> </w:t>
      </w:r>
      <w:r w:rsidRPr="00196028">
        <w:rPr>
          <w:rFonts w:eastAsia="SimSun"/>
          <w:color w:val="0070C0"/>
          <w:szCs w:val="24"/>
          <w:lang w:eastAsia="zh-CN"/>
        </w:rPr>
        <w:t xml:space="preserve">related to </w:t>
      </w:r>
      <w:proofErr w:type="spellStart"/>
      <w:r w:rsidRPr="00196028">
        <w:rPr>
          <w:rFonts w:eastAsia="SimSun"/>
          <w:color w:val="0070C0"/>
          <w:szCs w:val="24"/>
          <w:lang w:eastAsia="zh-CN"/>
        </w:rPr>
        <w:t>eDRX</w:t>
      </w:r>
      <w:proofErr w:type="spellEnd"/>
      <w:r w:rsidRPr="00196028">
        <w:rPr>
          <w:rFonts w:eastAsia="SimSun"/>
          <w:color w:val="0070C0"/>
          <w:szCs w:val="24"/>
          <w:lang w:eastAsia="zh-CN"/>
        </w:rPr>
        <w:t xml:space="preserve"> in the period requirement calculation.</w:t>
      </w:r>
    </w:p>
    <w:p w14:paraId="5B8AAB40" w14:textId="557EA62A" w:rsidR="00897987" w:rsidRDefault="00897987" w:rsidP="008979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5</w:t>
      </w:r>
      <w:r w:rsidRPr="00045592">
        <w:rPr>
          <w:rFonts w:eastAsia="SimSun"/>
          <w:color w:val="0070C0"/>
          <w:szCs w:val="24"/>
          <w:lang w:eastAsia="zh-CN"/>
        </w:rPr>
        <w:t xml:space="preserve">: </w:t>
      </w:r>
      <w:r>
        <w:rPr>
          <w:rFonts w:eastAsia="SimSun"/>
          <w:color w:val="0070C0"/>
          <w:szCs w:val="24"/>
          <w:lang w:eastAsia="zh-CN"/>
        </w:rPr>
        <w:t>Nokia</w:t>
      </w:r>
    </w:p>
    <w:p w14:paraId="0A398407" w14:textId="24FC06E1" w:rsidR="00897987" w:rsidRDefault="000A1DC3" w:rsidP="0089798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A1DC3">
        <w:rPr>
          <w:rFonts w:eastAsia="SimSun"/>
          <w:color w:val="0070C0"/>
          <w:szCs w:val="24"/>
          <w:lang w:eastAsia="zh-CN"/>
        </w:rPr>
        <w:t xml:space="preserve">RAN4 to investigate and specify the RRM impact to measurement period and measurement reporting requirements when UE measures in RRC_IDLE or RRC_INACTIVE state, and the RRM impact due to extended </w:t>
      </w:r>
      <w:proofErr w:type="spellStart"/>
      <w:r w:rsidRPr="000A1DC3">
        <w:rPr>
          <w:rFonts w:eastAsia="SimSun"/>
          <w:color w:val="0070C0"/>
          <w:szCs w:val="24"/>
          <w:lang w:eastAsia="zh-CN"/>
        </w:rPr>
        <w:t>eDRX</w:t>
      </w:r>
      <w:proofErr w:type="spellEnd"/>
      <w:r w:rsidRPr="000A1DC3">
        <w:rPr>
          <w:rFonts w:eastAsia="SimSun"/>
          <w:color w:val="0070C0"/>
          <w:szCs w:val="24"/>
          <w:lang w:eastAsia="zh-CN"/>
        </w:rPr>
        <w:t xml:space="preserve"> and change of positioning validity area in RRC_INACTIVE state for LPHAP use-case 6.</w:t>
      </w:r>
    </w:p>
    <w:p w14:paraId="5A16F662" w14:textId="77777777" w:rsidR="00F44DAD" w:rsidRPr="00045592" w:rsidRDefault="00F44DAD" w:rsidP="00F44DA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8047687" w14:textId="313E3048" w:rsidR="00F44DAD" w:rsidRPr="00F44DAD" w:rsidRDefault="00F44DAD" w:rsidP="00F44D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7D8646FF" w14:textId="488D728D" w:rsidR="006570E5" w:rsidRPr="00045592" w:rsidRDefault="006570E5" w:rsidP="005F6A72">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w:t>
      </w:r>
      <w:r w:rsidR="00825D3B">
        <w:rPr>
          <w:b/>
          <w:color w:val="0070C0"/>
          <w:u w:val="single"/>
          <w:lang w:eastAsia="ko-KR"/>
        </w:rPr>
        <w:t>3</w:t>
      </w:r>
      <w:r w:rsidRPr="00045592">
        <w:rPr>
          <w:b/>
          <w:color w:val="0070C0"/>
          <w:u w:val="single"/>
          <w:lang w:eastAsia="ko-KR"/>
        </w:rPr>
        <w:t xml:space="preserve">: </w:t>
      </w:r>
      <w:r w:rsidR="00306765">
        <w:rPr>
          <w:b/>
          <w:color w:val="0070C0"/>
          <w:u w:val="single"/>
          <w:lang w:eastAsia="ko-KR"/>
        </w:rPr>
        <w:t>PRS measurement requirements for h</w:t>
      </w:r>
      <w:r w:rsidR="00B90938">
        <w:rPr>
          <w:b/>
          <w:color w:val="0070C0"/>
          <w:u w:val="single"/>
          <w:lang w:eastAsia="ko-KR"/>
        </w:rPr>
        <w:t>igh mobility UE</w:t>
      </w:r>
    </w:p>
    <w:p w14:paraId="235EA793" w14:textId="77777777" w:rsidR="006570E5" w:rsidRPr="00045592" w:rsidRDefault="006570E5" w:rsidP="006570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14F8919" w14:textId="77777777" w:rsidR="006570E5" w:rsidRDefault="006570E5" w:rsidP="006570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045592">
        <w:rPr>
          <w:rFonts w:eastAsia="SimSun"/>
          <w:color w:val="0070C0"/>
          <w:szCs w:val="24"/>
          <w:lang w:eastAsia="zh-CN"/>
        </w:rPr>
        <w:t xml:space="preserve">1: </w:t>
      </w:r>
      <w:r>
        <w:rPr>
          <w:rFonts w:eastAsia="SimSun"/>
          <w:color w:val="0070C0"/>
          <w:szCs w:val="24"/>
          <w:lang w:eastAsia="zh-CN"/>
        </w:rPr>
        <w:t>Intel</w:t>
      </w:r>
    </w:p>
    <w:p w14:paraId="4BA3AFD3" w14:textId="255DB50C" w:rsidR="005F6A72" w:rsidRPr="003925B0" w:rsidRDefault="005F6A72" w:rsidP="006570E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F6A72">
        <w:rPr>
          <w:rFonts w:eastAsia="SimSun"/>
          <w:color w:val="0070C0"/>
          <w:szCs w:val="24"/>
          <w:lang w:eastAsia="zh-CN"/>
        </w:rPr>
        <w:t>Whether the requirements applied to the high mobility UE can be FFS upon RAN1/2’s further agreements.</w:t>
      </w:r>
    </w:p>
    <w:p w14:paraId="58881025" w14:textId="77777777" w:rsidR="006570E5" w:rsidRPr="00045592" w:rsidRDefault="006570E5" w:rsidP="006570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E04BC2" w14:textId="47F0EE84" w:rsidR="006570E5" w:rsidRDefault="006570E5" w:rsidP="006570E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6D9AD901" w14:textId="77777777" w:rsidR="001B6C29" w:rsidRDefault="001B6C29" w:rsidP="001B6C29">
      <w:pPr>
        <w:spacing w:after="120"/>
        <w:rPr>
          <w:color w:val="0070C0"/>
          <w:szCs w:val="24"/>
          <w:lang w:eastAsia="zh-CN"/>
        </w:rPr>
      </w:pPr>
    </w:p>
    <w:p w14:paraId="6883F1AC" w14:textId="77777777" w:rsidR="001B6C29" w:rsidRPr="00045592" w:rsidRDefault="001B6C29" w:rsidP="001B6C29">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rFonts w:hint="eastAsia"/>
          <w:b/>
          <w:color w:val="0070C0"/>
          <w:u w:val="single"/>
          <w:lang w:eastAsia="zh-CN"/>
        </w:rPr>
        <w:t>RRM</w:t>
      </w:r>
      <w:r>
        <w:rPr>
          <w:b/>
          <w:color w:val="0070C0"/>
          <w:u w:val="single"/>
          <w:lang w:eastAsia="ko-KR"/>
        </w:rPr>
        <w:t xml:space="preserve"> measurement requirements for high mobility UE</w:t>
      </w:r>
    </w:p>
    <w:p w14:paraId="28DB4C7F" w14:textId="77777777" w:rsidR="001B6C29" w:rsidRPr="00045592" w:rsidRDefault="001B6C29" w:rsidP="001B6C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126507" w14:textId="77777777" w:rsidR="001B6C29" w:rsidRDefault="001B6C29" w:rsidP="001B6C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Proposal </w:t>
      </w:r>
      <w:r w:rsidRPr="00045592">
        <w:rPr>
          <w:rFonts w:eastAsia="SimSun"/>
          <w:color w:val="0070C0"/>
          <w:szCs w:val="24"/>
          <w:lang w:eastAsia="zh-CN"/>
        </w:rPr>
        <w:t xml:space="preserve">1: </w:t>
      </w:r>
      <w:r>
        <w:rPr>
          <w:rFonts w:eastAsia="SimSun"/>
          <w:color w:val="0070C0"/>
          <w:szCs w:val="24"/>
          <w:lang w:eastAsia="zh-CN"/>
        </w:rPr>
        <w:t>HW</w:t>
      </w:r>
    </w:p>
    <w:p w14:paraId="5CBA7C8E" w14:textId="77777777" w:rsidR="001B6C29" w:rsidRPr="001B6C29" w:rsidRDefault="001B6C29" w:rsidP="001B6C2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E7C00">
        <w:rPr>
          <w:rFonts w:eastAsia="SimSun"/>
          <w:color w:val="0070C0"/>
          <w:szCs w:val="24"/>
          <w:lang w:eastAsia="zh-CN"/>
        </w:rPr>
        <w:t xml:space="preserve">RAN4 to discuss RRM requirements for &gt;10.24s </w:t>
      </w:r>
      <w:proofErr w:type="spellStart"/>
      <w:r w:rsidRPr="006E7C00">
        <w:rPr>
          <w:rFonts w:eastAsia="SimSun"/>
          <w:color w:val="0070C0"/>
          <w:szCs w:val="24"/>
          <w:lang w:eastAsia="zh-CN"/>
        </w:rPr>
        <w:t>eDRX</w:t>
      </w:r>
      <w:proofErr w:type="spellEnd"/>
      <w:r w:rsidRPr="006E7C00">
        <w:rPr>
          <w:rFonts w:eastAsia="SimSun"/>
          <w:color w:val="0070C0"/>
          <w:szCs w:val="24"/>
          <w:lang w:eastAsia="zh-CN"/>
        </w:rPr>
        <w:t xml:space="preserve"> in INACTIVE considering positioning specific needs for sync and mobility</w:t>
      </w:r>
      <w:r>
        <w:rPr>
          <w:rFonts w:eastAsia="SimSun"/>
          <w:color w:val="0070C0"/>
          <w:szCs w:val="24"/>
          <w:lang w:eastAsia="zh-CN"/>
        </w:rPr>
        <w:t xml:space="preserve">, e.g. when </w:t>
      </w:r>
      <w:proofErr w:type="spellStart"/>
      <w:r>
        <w:rPr>
          <w:rFonts w:eastAsia="SimSun"/>
          <w:color w:val="0070C0"/>
          <w:szCs w:val="24"/>
          <w:lang w:eastAsia="zh-CN"/>
        </w:rPr>
        <w:t>eDRX</w:t>
      </w:r>
      <w:proofErr w:type="spellEnd"/>
      <w:r>
        <w:rPr>
          <w:rFonts w:eastAsia="SimSun"/>
          <w:color w:val="0070C0"/>
          <w:szCs w:val="24"/>
          <w:lang w:eastAsia="zh-CN"/>
        </w:rPr>
        <w:t xml:space="preserve"> cycle is much larger than the periodicity with which UE is configured to receive PRS or transmit SRS.</w:t>
      </w:r>
    </w:p>
    <w:p w14:paraId="79494A92" w14:textId="77777777" w:rsidR="001B6C29" w:rsidRPr="00045592" w:rsidRDefault="001B6C29" w:rsidP="001B6C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BBEBB9A" w14:textId="77777777" w:rsidR="001B6C29" w:rsidRDefault="001B6C29" w:rsidP="001B6C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02545E8B" w14:textId="77777777" w:rsidR="001B6C29" w:rsidRPr="001B6C29" w:rsidRDefault="001B6C29" w:rsidP="001B6C29">
      <w:pPr>
        <w:spacing w:after="120"/>
        <w:rPr>
          <w:color w:val="0070C0"/>
          <w:szCs w:val="24"/>
          <w:lang w:eastAsia="zh-CN"/>
        </w:rPr>
      </w:pPr>
    </w:p>
    <w:p w14:paraId="0AA5F158" w14:textId="38D3C84A" w:rsidR="00B40812" w:rsidRPr="00702E5B" w:rsidRDefault="00B40812" w:rsidP="00B40812">
      <w:pPr>
        <w:pStyle w:val="Heading3"/>
      </w:pPr>
      <w:r w:rsidRPr="00702E5B">
        <w:t>Sub-topic 3-</w:t>
      </w:r>
      <w:r w:rsidR="00A3259D" w:rsidRPr="00702E5B">
        <w:t>2</w:t>
      </w:r>
      <w:r w:rsidRPr="00702E5B">
        <w:t>: DRX cycle in RRC_IDLE</w:t>
      </w:r>
    </w:p>
    <w:p w14:paraId="1B286B6D" w14:textId="0B0CF812" w:rsidR="00B40812" w:rsidRDefault="00B40812" w:rsidP="00B4081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PRS measurements in RRC idle state are being introduced in Rel-18.</w:t>
      </w:r>
    </w:p>
    <w:p w14:paraId="78ADFFBF" w14:textId="1A713463" w:rsidR="00B40812" w:rsidRDefault="00B40812" w:rsidP="00B40812">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 None</w:t>
      </w:r>
    </w:p>
    <w:p w14:paraId="30778EA9" w14:textId="344AFA8A" w:rsidR="00A3259D" w:rsidRPr="00045592" w:rsidRDefault="00A3259D" w:rsidP="00A3259D">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6E75D1">
        <w:rPr>
          <w:b/>
          <w:color w:val="0070C0"/>
          <w:u w:val="single"/>
          <w:lang w:eastAsia="ko-KR"/>
        </w:rPr>
        <w:t>2</w:t>
      </w:r>
      <w:r>
        <w:rPr>
          <w:b/>
          <w:color w:val="0070C0"/>
          <w:u w:val="single"/>
          <w:lang w:eastAsia="ko-KR"/>
        </w:rPr>
        <w:t>-</w:t>
      </w:r>
      <w:r w:rsidR="006E75D1">
        <w:rPr>
          <w:b/>
          <w:color w:val="0070C0"/>
          <w:u w:val="single"/>
          <w:lang w:eastAsia="ko-KR"/>
        </w:rPr>
        <w:t>1</w:t>
      </w:r>
      <w:r w:rsidRPr="00045592">
        <w:rPr>
          <w:b/>
          <w:color w:val="0070C0"/>
          <w:u w:val="single"/>
          <w:lang w:eastAsia="ko-KR"/>
        </w:rPr>
        <w:t xml:space="preserve">: </w:t>
      </w:r>
      <w:r>
        <w:rPr>
          <w:b/>
          <w:color w:val="0070C0"/>
          <w:u w:val="single"/>
          <w:lang w:eastAsia="ko-KR"/>
        </w:rPr>
        <w:t xml:space="preserve">PRS measurement requirements for </w:t>
      </w:r>
      <w:r w:rsidRPr="005A0CDA">
        <w:rPr>
          <w:b/>
          <w:color w:val="0070C0"/>
          <w:u w:val="single"/>
          <w:lang w:eastAsia="ko-KR"/>
        </w:rPr>
        <w:t>in RRC_I</w:t>
      </w:r>
      <w:r w:rsidR="00BF057E">
        <w:rPr>
          <w:b/>
          <w:color w:val="0070C0"/>
          <w:u w:val="single"/>
          <w:lang w:eastAsia="ko-KR"/>
        </w:rPr>
        <w:t>DLE</w:t>
      </w:r>
    </w:p>
    <w:p w14:paraId="75A8A52F" w14:textId="77777777" w:rsidR="00A3259D" w:rsidRPr="00045592" w:rsidRDefault="00A3259D" w:rsidP="00A325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754F862" w14:textId="6EB8A5B5" w:rsidR="00A3259D" w:rsidRDefault="00A3259D" w:rsidP="00A325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1C3A5E">
        <w:rPr>
          <w:rFonts w:eastAsia="SimSun"/>
          <w:color w:val="0070C0"/>
          <w:szCs w:val="24"/>
          <w:lang w:eastAsia="zh-CN"/>
        </w:rPr>
        <w:t>1</w:t>
      </w:r>
      <w:r w:rsidRPr="00045592">
        <w:rPr>
          <w:rFonts w:eastAsia="SimSun"/>
          <w:color w:val="0070C0"/>
          <w:szCs w:val="24"/>
          <w:lang w:eastAsia="zh-CN"/>
        </w:rPr>
        <w:t xml:space="preserve">: </w:t>
      </w:r>
      <w:r w:rsidR="007F5F7D">
        <w:rPr>
          <w:rFonts w:eastAsia="SimSun"/>
          <w:color w:val="0070C0"/>
          <w:szCs w:val="24"/>
          <w:lang w:eastAsia="zh-CN"/>
        </w:rPr>
        <w:t>QC</w:t>
      </w:r>
      <w:r w:rsidR="0009275E">
        <w:rPr>
          <w:rFonts w:eastAsia="SimSun"/>
          <w:color w:val="0070C0"/>
          <w:szCs w:val="24"/>
          <w:lang w:eastAsia="zh-CN"/>
        </w:rPr>
        <w:t xml:space="preserve">, HW, </w:t>
      </w:r>
      <w:r w:rsidR="006A04A1">
        <w:rPr>
          <w:rFonts w:eastAsia="SimSun"/>
          <w:color w:val="0070C0"/>
          <w:szCs w:val="24"/>
          <w:lang w:eastAsia="zh-CN"/>
        </w:rPr>
        <w:t>E///</w:t>
      </w:r>
    </w:p>
    <w:p w14:paraId="47D907F5" w14:textId="28753762" w:rsidR="001C3A5E" w:rsidRDefault="001C3A5E" w:rsidP="00A3259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1A: QC</w:t>
      </w:r>
    </w:p>
    <w:p w14:paraId="21C9AB42" w14:textId="343D1981" w:rsidR="00A3259D" w:rsidRDefault="00A3259D" w:rsidP="001C3A5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FE034C">
        <w:rPr>
          <w:rFonts w:eastAsia="SimSun"/>
          <w:color w:val="0070C0"/>
          <w:szCs w:val="24"/>
          <w:lang w:eastAsia="zh-CN"/>
        </w:rPr>
        <w:t>RAN4 will specify requirements for DL PRS measurements performed while the UE is RRC_IDLE, leveraging as much as possible the existing requirements for RRC_INACTIVE.</w:t>
      </w:r>
    </w:p>
    <w:p w14:paraId="27083BD6" w14:textId="49CA0E5E" w:rsidR="001C3A5E" w:rsidRPr="001C3A5E" w:rsidRDefault="001C3A5E" w:rsidP="001C3A5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1B: </w:t>
      </w:r>
      <w:r w:rsidR="004C6F69">
        <w:rPr>
          <w:rFonts w:eastAsia="SimSun"/>
          <w:color w:val="0070C0"/>
          <w:szCs w:val="24"/>
          <w:lang w:eastAsia="zh-CN"/>
        </w:rPr>
        <w:t>HW</w:t>
      </w:r>
    </w:p>
    <w:p w14:paraId="11C97D5C" w14:textId="37798AB6" w:rsidR="0009275E" w:rsidRDefault="0009275E" w:rsidP="001C3A5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09275E">
        <w:rPr>
          <w:rFonts w:eastAsia="SimSun"/>
          <w:color w:val="0070C0"/>
          <w:szCs w:val="24"/>
          <w:lang w:eastAsia="zh-CN"/>
        </w:rPr>
        <w:t>RAN4 to define PRS measurement requirements in IDLE, and requirements for INACTIVE can be used as the starting point.</w:t>
      </w:r>
    </w:p>
    <w:p w14:paraId="4CCB3E22" w14:textId="67960B3B" w:rsidR="001C3A5E" w:rsidRPr="001C3A5E" w:rsidRDefault="001C3A5E" w:rsidP="001C3A5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1C: </w:t>
      </w:r>
      <w:r w:rsidR="004C6F69">
        <w:rPr>
          <w:rFonts w:eastAsia="SimSun"/>
          <w:color w:val="0070C0"/>
          <w:szCs w:val="24"/>
          <w:lang w:eastAsia="zh-CN"/>
        </w:rPr>
        <w:t>E///</w:t>
      </w:r>
    </w:p>
    <w:p w14:paraId="724D572A" w14:textId="1DB05916" w:rsidR="006A04A1" w:rsidRDefault="006A04A1" w:rsidP="001C3A5E">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6A04A1">
        <w:rPr>
          <w:rFonts w:eastAsia="SimSun"/>
          <w:color w:val="0070C0"/>
          <w:szCs w:val="24"/>
          <w:lang w:eastAsia="zh-CN"/>
        </w:rPr>
        <w:t>Define core requirements for RRC_IDLE mode after the applicability of positioning measurements (DL-RSTD, DL PRS-RSRPP, DL PRS-RSRP, and UE Rx – Tx time difference) is extended to RRC_IDLE mode.</w:t>
      </w:r>
    </w:p>
    <w:p w14:paraId="50BBCCC8" w14:textId="77777777" w:rsidR="00A3259D" w:rsidRPr="00045592" w:rsidRDefault="00A3259D" w:rsidP="00A325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42B55C5" w14:textId="5889E0F8" w:rsidR="006570E5" w:rsidRPr="009228F5" w:rsidRDefault="00A3259D" w:rsidP="00226F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47E28AB9" w14:textId="0D1FC668" w:rsidR="005E6D42" w:rsidRPr="00805BE8" w:rsidRDefault="005E6D42" w:rsidP="005E6D42">
      <w:pPr>
        <w:pStyle w:val="Heading1"/>
        <w:rPr>
          <w:lang w:eastAsia="ja-JP"/>
        </w:rPr>
      </w:pPr>
      <w:r>
        <w:rPr>
          <w:lang w:eastAsia="ja-JP"/>
        </w:rPr>
        <w:t>Topic</w:t>
      </w:r>
      <w:r w:rsidRPr="00805BE8">
        <w:rPr>
          <w:lang w:eastAsia="ja-JP"/>
        </w:rPr>
        <w:t xml:space="preserve"> #</w:t>
      </w:r>
      <w:r w:rsidR="00890715">
        <w:rPr>
          <w:lang w:eastAsia="ja-JP"/>
        </w:rPr>
        <w:t>4</w:t>
      </w:r>
      <w:r w:rsidRPr="00805BE8">
        <w:rPr>
          <w:lang w:eastAsia="ja-JP"/>
        </w:rPr>
        <w:t xml:space="preserve">: </w:t>
      </w:r>
      <w:r w:rsidRPr="005E6D42">
        <w:rPr>
          <w:lang w:eastAsia="ja-JP"/>
        </w:rPr>
        <w:t xml:space="preserve">RedCap </w:t>
      </w:r>
      <w:r>
        <w:rPr>
          <w:lang w:eastAsia="ja-JP"/>
        </w:rPr>
        <w:t>P</w:t>
      </w:r>
      <w:r w:rsidRPr="005E6D42">
        <w:rPr>
          <w:lang w:eastAsia="ja-JP"/>
        </w:rPr>
        <w:t>ositioning</w:t>
      </w:r>
    </w:p>
    <w:p w14:paraId="60C4E4A4" w14:textId="77777777" w:rsidR="00687BA5" w:rsidRPr="00CB0305" w:rsidRDefault="00687BA5" w:rsidP="00687BA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87BA5" w:rsidRPr="00A02905" w14:paraId="11944349" w14:textId="77777777" w:rsidTr="007233AE">
        <w:trPr>
          <w:trHeight w:val="468"/>
        </w:trPr>
        <w:tc>
          <w:tcPr>
            <w:tcW w:w="1622" w:type="dxa"/>
            <w:vAlign w:val="center"/>
          </w:tcPr>
          <w:p w14:paraId="7C844490" w14:textId="77777777" w:rsidR="00687BA5" w:rsidRPr="00A02905" w:rsidRDefault="00687BA5" w:rsidP="007233AE">
            <w:pPr>
              <w:spacing w:after="120"/>
              <w:rPr>
                <w:b/>
                <w:bCs/>
                <w:sz w:val="18"/>
                <w:szCs w:val="18"/>
              </w:rPr>
            </w:pPr>
            <w:r w:rsidRPr="00A02905">
              <w:rPr>
                <w:b/>
                <w:bCs/>
                <w:sz w:val="18"/>
                <w:szCs w:val="18"/>
              </w:rPr>
              <w:t>T-doc number</w:t>
            </w:r>
          </w:p>
        </w:tc>
        <w:tc>
          <w:tcPr>
            <w:tcW w:w="1424" w:type="dxa"/>
            <w:vAlign w:val="center"/>
          </w:tcPr>
          <w:p w14:paraId="7947321C" w14:textId="77777777" w:rsidR="00687BA5" w:rsidRPr="00A02905" w:rsidRDefault="00687BA5" w:rsidP="007233AE">
            <w:pPr>
              <w:spacing w:after="120"/>
              <w:rPr>
                <w:b/>
                <w:bCs/>
                <w:sz w:val="18"/>
                <w:szCs w:val="18"/>
              </w:rPr>
            </w:pPr>
            <w:r w:rsidRPr="00A02905">
              <w:rPr>
                <w:b/>
                <w:bCs/>
                <w:sz w:val="18"/>
                <w:szCs w:val="18"/>
              </w:rPr>
              <w:t>Company</w:t>
            </w:r>
          </w:p>
        </w:tc>
        <w:tc>
          <w:tcPr>
            <w:tcW w:w="6585" w:type="dxa"/>
            <w:vAlign w:val="center"/>
          </w:tcPr>
          <w:p w14:paraId="3B5A484B" w14:textId="77777777" w:rsidR="00687BA5" w:rsidRPr="00A02905" w:rsidRDefault="00687BA5" w:rsidP="007233AE">
            <w:pPr>
              <w:spacing w:after="120"/>
              <w:rPr>
                <w:b/>
                <w:bCs/>
                <w:sz w:val="18"/>
                <w:szCs w:val="18"/>
              </w:rPr>
            </w:pPr>
            <w:r w:rsidRPr="00A02905">
              <w:rPr>
                <w:b/>
                <w:bCs/>
                <w:sz w:val="18"/>
                <w:szCs w:val="18"/>
              </w:rPr>
              <w:t>Proposals / Observations</w:t>
            </w:r>
          </w:p>
        </w:tc>
      </w:tr>
      <w:tr w:rsidR="00687BA5" w:rsidRPr="00A02905" w14:paraId="50287437" w14:textId="77777777" w:rsidTr="007233AE">
        <w:trPr>
          <w:trHeight w:val="468"/>
        </w:trPr>
        <w:tc>
          <w:tcPr>
            <w:tcW w:w="1622" w:type="dxa"/>
            <w:shd w:val="clear" w:color="auto" w:fill="auto"/>
          </w:tcPr>
          <w:p w14:paraId="7FE5F96B" w14:textId="77777777" w:rsidR="00687BA5" w:rsidRPr="00A02905" w:rsidRDefault="00D94F64" w:rsidP="007233AE">
            <w:pPr>
              <w:spacing w:after="120"/>
              <w:rPr>
                <w:sz w:val="18"/>
                <w:szCs w:val="18"/>
              </w:rPr>
            </w:pPr>
            <w:hyperlink r:id="rId29" w:history="1">
              <w:r w:rsidR="00687BA5" w:rsidRPr="00A02905">
                <w:rPr>
                  <w:rStyle w:val="Hyperlink"/>
                  <w:b/>
                  <w:bCs/>
                  <w:sz w:val="18"/>
                  <w:szCs w:val="18"/>
                </w:rPr>
                <w:t>R4-2300477</w:t>
              </w:r>
            </w:hyperlink>
          </w:p>
        </w:tc>
        <w:tc>
          <w:tcPr>
            <w:tcW w:w="1424" w:type="dxa"/>
          </w:tcPr>
          <w:p w14:paraId="349E7D07" w14:textId="77777777" w:rsidR="00687BA5" w:rsidRPr="00A02905" w:rsidRDefault="00687BA5" w:rsidP="007233AE">
            <w:pPr>
              <w:spacing w:after="120"/>
              <w:rPr>
                <w:sz w:val="18"/>
                <w:szCs w:val="18"/>
              </w:rPr>
            </w:pPr>
            <w:r w:rsidRPr="00A02905">
              <w:rPr>
                <w:sz w:val="18"/>
                <w:szCs w:val="18"/>
              </w:rPr>
              <w:t>Intel</w:t>
            </w:r>
          </w:p>
        </w:tc>
        <w:tc>
          <w:tcPr>
            <w:tcW w:w="6585" w:type="dxa"/>
          </w:tcPr>
          <w:p w14:paraId="5BC4A355" w14:textId="77777777" w:rsidR="00687BA5" w:rsidRPr="00426359" w:rsidRDefault="00687BA5" w:rsidP="007233AE">
            <w:pPr>
              <w:spacing w:after="120"/>
              <w:rPr>
                <w:b/>
                <w:bCs/>
                <w:sz w:val="18"/>
                <w:szCs w:val="18"/>
                <w:lang w:eastAsia="zh-CN"/>
              </w:rPr>
            </w:pPr>
            <w:r w:rsidRPr="00426359">
              <w:rPr>
                <w:b/>
                <w:bCs/>
                <w:sz w:val="18"/>
                <w:szCs w:val="18"/>
                <w:lang w:eastAsia="zh-CN"/>
              </w:rPr>
              <w:t xml:space="preserve">Observation 7: When the bandwidth of PRS is wider than the channel bandwidth UE, UE may need to retune to other frequency hopping in limited time. </w:t>
            </w:r>
          </w:p>
          <w:p w14:paraId="21BAE506" w14:textId="77777777" w:rsidR="00687BA5" w:rsidRPr="00426359" w:rsidRDefault="00687BA5" w:rsidP="007233AE">
            <w:pPr>
              <w:spacing w:after="120"/>
              <w:rPr>
                <w:b/>
                <w:bCs/>
                <w:sz w:val="18"/>
                <w:szCs w:val="18"/>
                <w:lang w:eastAsia="zh-CN"/>
              </w:rPr>
            </w:pPr>
            <w:r w:rsidRPr="00426359">
              <w:rPr>
                <w:b/>
                <w:bCs/>
                <w:sz w:val="18"/>
                <w:szCs w:val="18"/>
                <w:lang w:eastAsia="zh-CN"/>
              </w:rPr>
              <w:t xml:space="preserve">Observation 8: Both the requirements on measurements within and outside measurement gap are needed for </w:t>
            </w:r>
            <w:proofErr w:type="spellStart"/>
            <w:r w:rsidRPr="00426359">
              <w:rPr>
                <w:b/>
                <w:bCs/>
                <w:sz w:val="18"/>
                <w:szCs w:val="18"/>
                <w:lang w:eastAsia="zh-CN"/>
              </w:rPr>
              <w:t>RedCap</w:t>
            </w:r>
            <w:proofErr w:type="spellEnd"/>
            <w:r w:rsidRPr="00426359">
              <w:rPr>
                <w:b/>
                <w:bCs/>
                <w:sz w:val="18"/>
                <w:szCs w:val="18"/>
                <w:lang w:eastAsia="zh-CN"/>
              </w:rPr>
              <w:t xml:space="preserve"> UE positioning. </w:t>
            </w:r>
          </w:p>
          <w:p w14:paraId="19F0D54C" w14:textId="77777777" w:rsidR="00687BA5" w:rsidRPr="00426359" w:rsidRDefault="00687BA5" w:rsidP="007233AE">
            <w:pPr>
              <w:spacing w:after="120"/>
              <w:rPr>
                <w:b/>
                <w:bCs/>
                <w:i/>
                <w:iCs/>
                <w:sz w:val="18"/>
                <w:szCs w:val="18"/>
                <w:lang w:eastAsia="zh-CN"/>
              </w:rPr>
            </w:pPr>
            <w:r w:rsidRPr="00426359">
              <w:rPr>
                <w:b/>
                <w:bCs/>
                <w:i/>
                <w:iCs/>
                <w:sz w:val="18"/>
                <w:szCs w:val="18"/>
                <w:lang w:eastAsia="zh-CN"/>
              </w:rPr>
              <w:t xml:space="preserve">Proposal 7: RAN4 can start to specify measurement delay and accuracy requirements for </w:t>
            </w:r>
            <w:proofErr w:type="spellStart"/>
            <w:r w:rsidRPr="00426359">
              <w:rPr>
                <w:b/>
                <w:bCs/>
                <w:i/>
                <w:iCs/>
                <w:sz w:val="18"/>
                <w:szCs w:val="18"/>
                <w:lang w:eastAsia="zh-CN"/>
              </w:rPr>
              <w:t>RedCap</w:t>
            </w:r>
            <w:proofErr w:type="spellEnd"/>
            <w:r w:rsidRPr="00426359">
              <w:rPr>
                <w:b/>
                <w:bCs/>
                <w:i/>
                <w:iCs/>
                <w:sz w:val="18"/>
                <w:szCs w:val="18"/>
                <w:lang w:eastAsia="zh-CN"/>
              </w:rPr>
              <w:t xml:space="preserve"> UE’s positioning measurements in RAN4 after RAN1’s design stable.</w:t>
            </w:r>
          </w:p>
          <w:p w14:paraId="39676F5F" w14:textId="71AA3DED" w:rsidR="00687BA5" w:rsidRPr="006F7427" w:rsidRDefault="00687BA5" w:rsidP="007233AE">
            <w:pPr>
              <w:spacing w:after="120"/>
              <w:rPr>
                <w:b/>
                <w:bCs/>
                <w:i/>
                <w:iCs/>
                <w:sz w:val="18"/>
                <w:szCs w:val="18"/>
                <w:lang w:eastAsia="zh-CN"/>
              </w:rPr>
            </w:pPr>
            <w:r w:rsidRPr="00426359">
              <w:rPr>
                <w:b/>
                <w:bCs/>
                <w:i/>
                <w:iCs/>
                <w:sz w:val="18"/>
                <w:szCs w:val="18"/>
                <w:lang w:eastAsia="zh-CN"/>
              </w:rPr>
              <w:t xml:space="preserve">Proposal 8: The measurement accuracy requirements for Redcap UE with both 1Rx and 2Rx needs to be considered. </w:t>
            </w:r>
          </w:p>
        </w:tc>
      </w:tr>
      <w:tr w:rsidR="00687BA5" w:rsidRPr="00A02905" w14:paraId="6E27B252" w14:textId="77777777" w:rsidTr="007233AE">
        <w:trPr>
          <w:trHeight w:val="468"/>
        </w:trPr>
        <w:tc>
          <w:tcPr>
            <w:tcW w:w="1622" w:type="dxa"/>
            <w:shd w:val="clear" w:color="auto" w:fill="auto"/>
          </w:tcPr>
          <w:p w14:paraId="3AFF409E" w14:textId="77777777" w:rsidR="00687BA5" w:rsidRPr="00A02905" w:rsidRDefault="00D94F64" w:rsidP="007233AE">
            <w:pPr>
              <w:spacing w:after="120"/>
              <w:rPr>
                <w:sz w:val="18"/>
                <w:szCs w:val="18"/>
              </w:rPr>
            </w:pPr>
            <w:hyperlink r:id="rId30" w:history="1">
              <w:r w:rsidR="00687BA5" w:rsidRPr="00A02905">
                <w:rPr>
                  <w:rStyle w:val="Hyperlink"/>
                  <w:b/>
                  <w:bCs/>
                  <w:sz w:val="18"/>
                  <w:szCs w:val="18"/>
                </w:rPr>
                <w:t>R4-2300590</w:t>
              </w:r>
            </w:hyperlink>
          </w:p>
        </w:tc>
        <w:tc>
          <w:tcPr>
            <w:tcW w:w="1424" w:type="dxa"/>
          </w:tcPr>
          <w:p w14:paraId="6D5EB0AE" w14:textId="77777777" w:rsidR="00687BA5" w:rsidRPr="00A02905" w:rsidRDefault="00687BA5" w:rsidP="007233AE">
            <w:pPr>
              <w:spacing w:after="120"/>
              <w:rPr>
                <w:sz w:val="18"/>
                <w:szCs w:val="18"/>
              </w:rPr>
            </w:pPr>
            <w:r w:rsidRPr="00A02905">
              <w:rPr>
                <w:sz w:val="18"/>
                <w:szCs w:val="18"/>
              </w:rPr>
              <w:t>CATT</w:t>
            </w:r>
          </w:p>
        </w:tc>
        <w:tc>
          <w:tcPr>
            <w:tcW w:w="6585" w:type="dxa"/>
          </w:tcPr>
          <w:p w14:paraId="373E5AA1" w14:textId="3084CC44" w:rsidR="00687BA5" w:rsidRPr="00A02905" w:rsidRDefault="00687BA5" w:rsidP="007233AE">
            <w:pPr>
              <w:spacing w:after="120"/>
              <w:rPr>
                <w:b/>
                <w:sz w:val="18"/>
                <w:szCs w:val="18"/>
                <w:lang w:val="en-US" w:eastAsia="zh-CN"/>
              </w:rPr>
            </w:pPr>
            <w:r w:rsidRPr="00344418">
              <w:rPr>
                <w:b/>
                <w:sz w:val="18"/>
                <w:szCs w:val="18"/>
                <w:lang w:val="en-US" w:eastAsia="zh-CN"/>
              </w:rPr>
              <w:t xml:space="preserve">Proposal 2: The existing positioning measurement requirements can be the starting point for </w:t>
            </w:r>
            <w:proofErr w:type="spellStart"/>
            <w:r w:rsidRPr="00344418">
              <w:rPr>
                <w:b/>
                <w:sz w:val="18"/>
                <w:szCs w:val="18"/>
                <w:lang w:val="en-US" w:eastAsia="zh-CN"/>
              </w:rPr>
              <w:t>sidelink</w:t>
            </w:r>
            <w:proofErr w:type="spellEnd"/>
            <w:r w:rsidRPr="00344418">
              <w:rPr>
                <w:b/>
                <w:sz w:val="18"/>
                <w:szCs w:val="18"/>
                <w:lang w:val="en-US" w:eastAsia="zh-CN"/>
              </w:rPr>
              <w:t xml:space="preserve"> positioning, Redcap positioning and bandwidth aggregation. </w:t>
            </w:r>
          </w:p>
        </w:tc>
      </w:tr>
      <w:tr w:rsidR="00687BA5" w:rsidRPr="00A02905" w14:paraId="44F17B17" w14:textId="77777777" w:rsidTr="007233AE">
        <w:trPr>
          <w:trHeight w:val="468"/>
        </w:trPr>
        <w:tc>
          <w:tcPr>
            <w:tcW w:w="1622" w:type="dxa"/>
            <w:shd w:val="clear" w:color="auto" w:fill="auto"/>
          </w:tcPr>
          <w:p w14:paraId="61EF5CD3" w14:textId="77777777" w:rsidR="00687BA5" w:rsidRPr="00A02905" w:rsidRDefault="00D94F64" w:rsidP="007233AE">
            <w:pPr>
              <w:spacing w:after="120"/>
              <w:rPr>
                <w:sz w:val="18"/>
                <w:szCs w:val="18"/>
              </w:rPr>
            </w:pPr>
            <w:hyperlink r:id="rId31" w:history="1">
              <w:r w:rsidR="00687BA5" w:rsidRPr="00A02905">
                <w:rPr>
                  <w:rStyle w:val="Hyperlink"/>
                  <w:b/>
                  <w:bCs/>
                  <w:sz w:val="18"/>
                  <w:szCs w:val="18"/>
                </w:rPr>
                <w:t>R4-2301855</w:t>
              </w:r>
            </w:hyperlink>
          </w:p>
        </w:tc>
        <w:tc>
          <w:tcPr>
            <w:tcW w:w="1424" w:type="dxa"/>
          </w:tcPr>
          <w:p w14:paraId="36C8F93F" w14:textId="77777777" w:rsidR="00687BA5" w:rsidRPr="00A02905" w:rsidRDefault="00687BA5" w:rsidP="007233AE">
            <w:pPr>
              <w:spacing w:after="120"/>
              <w:rPr>
                <w:sz w:val="18"/>
                <w:szCs w:val="18"/>
              </w:rPr>
            </w:pPr>
            <w:r w:rsidRPr="00A02905">
              <w:rPr>
                <w:sz w:val="18"/>
                <w:szCs w:val="18"/>
              </w:rPr>
              <w:t>Nokia, Nokia Shanghai Bell</w:t>
            </w:r>
          </w:p>
        </w:tc>
        <w:tc>
          <w:tcPr>
            <w:tcW w:w="6585" w:type="dxa"/>
          </w:tcPr>
          <w:p w14:paraId="147D278A" w14:textId="77777777" w:rsidR="00687BA5" w:rsidRPr="00A02905" w:rsidRDefault="00687BA5" w:rsidP="007233AE">
            <w:pPr>
              <w:spacing w:after="120"/>
              <w:rPr>
                <w:b/>
                <w:bCs/>
                <w:sz w:val="18"/>
                <w:szCs w:val="18"/>
              </w:rPr>
            </w:pPr>
            <w:r w:rsidRPr="00A02905">
              <w:rPr>
                <w:b/>
                <w:bCs/>
                <w:sz w:val="18"/>
                <w:szCs w:val="18"/>
              </w:rPr>
              <w:t xml:space="preserve">Proposal 10: RAN4 to agree on the following revision to WID [1] to consider support for </w:t>
            </w:r>
            <w:proofErr w:type="spellStart"/>
            <w:r w:rsidRPr="00A02905">
              <w:rPr>
                <w:b/>
                <w:bCs/>
                <w:sz w:val="18"/>
                <w:szCs w:val="18"/>
              </w:rPr>
              <w:t>RedCap</w:t>
            </w:r>
            <w:proofErr w:type="spellEnd"/>
            <w:r w:rsidRPr="00A02905">
              <w:rPr>
                <w:b/>
                <w:bCs/>
                <w:sz w:val="18"/>
                <w:szCs w:val="18"/>
              </w:rPr>
              <w:t xml:space="preserve"> positioning in both RRC states:</w:t>
            </w:r>
          </w:p>
          <w:p w14:paraId="20628A5D" w14:textId="77777777" w:rsidR="00687BA5" w:rsidRPr="00A02905" w:rsidRDefault="00687BA5" w:rsidP="007233AE">
            <w:pPr>
              <w:spacing w:after="120"/>
              <w:rPr>
                <w:b/>
                <w:bCs/>
                <w:sz w:val="18"/>
                <w:szCs w:val="18"/>
              </w:rPr>
            </w:pPr>
            <w:r w:rsidRPr="00A02905">
              <w:rPr>
                <w:b/>
                <w:bCs/>
                <w:sz w:val="18"/>
                <w:szCs w:val="18"/>
              </w:rPr>
              <w:t>•</w:t>
            </w:r>
            <w:r w:rsidRPr="00A02905">
              <w:rPr>
                <w:b/>
                <w:bCs/>
                <w:sz w:val="18"/>
                <w:szCs w:val="18"/>
              </w:rPr>
              <w:tab/>
              <w:t>Specify support of positioning for UEs with Reduced Capabilities (</w:t>
            </w:r>
            <w:proofErr w:type="spellStart"/>
            <w:r w:rsidRPr="00A02905">
              <w:rPr>
                <w:b/>
                <w:bCs/>
                <w:sz w:val="18"/>
                <w:szCs w:val="18"/>
              </w:rPr>
              <w:t>RedCap</w:t>
            </w:r>
            <w:proofErr w:type="spellEnd"/>
            <w:r w:rsidRPr="00A02905">
              <w:rPr>
                <w:b/>
                <w:bCs/>
                <w:sz w:val="18"/>
                <w:szCs w:val="18"/>
              </w:rPr>
              <w:t xml:space="preserve"> UEs) in RRC_INACTIVE and RRC_CONNECTED states</w:t>
            </w:r>
          </w:p>
          <w:p w14:paraId="7F62D238" w14:textId="77777777" w:rsidR="00687BA5" w:rsidRPr="00A02905" w:rsidRDefault="00687BA5" w:rsidP="007233AE">
            <w:pPr>
              <w:spacing w:after="120"/>
              <w:rPr>
                <w:b/>
                <w:bCs/>
                <w:sz w:val="18"/>
                <w:szCs w:val="18"/>
              </w:rPr>
            </w:pPr>
            <w:r w:rsidRPr="00A02905">
              <w:rPr>
                <w:b/>
                <w:bCs/>
                <w:sz w:val="18"/>
                <w:szCs w:val="18"/>
              </w:rPr>
              <w:t xml:space="preserve">Proposal 11: RAN4 to request RAN plenary to clarify the scope of positioning techniques to be applied to </w:t>
            </w:r>
            <w:proofErr w:type="spellStart"/>
            <w:r w:rsidRPr="00A02905">
              <w:rPr>
                <w:b/>
                <w:bCs/>
                <w:sz w:val="18"/>
                <w:szCs w:val="18"/>
              </w:rPr>
              <w:t>RedCap</w:t>
            </w:r>
            <w:proofErr w:type="spellEnd"/>
            <w:r w:rsidRPr="00A02905">
              <w:rPr>
                <w:b/>
                <w:bCs/>
                <w:sz w:val="18"/>
                <w:szCs w:val="18"/>
              </w:rPr>
              <w:t xml:space="preserve"> UE’s, while pointing out that positioning techniques in Rel-16 and Rel-17 are considered by RAN4 to be in the primary focus.</w:t>
            </w:r>
          </w:p>
          <w:p w14:paraId="0D27B6A4" w14:textId="77777777" w:rsidR="00687BA5" w:rsidRPr="00A02905" w:rsidRDefault="00687BA5" w:rsidP="007233AE">
            <w:pPr>
              <w:spacing w:after="120"/>
              <w:rPr>
                <w:b/>
                <w:bCs/>
                <w:sz w:val="18"/>
                <w:szCs w:val="18"/>
              </w:rPr>
            </w:pPr>
            <w:r w:rsidRPr="00A02905">
              <w:rPr>
                <w:b/>
                <w:bCs/>
                <w:sz w:val="18"/>
                <w:szCs w:val="18"/>
              </w:rPr>
              <w:t>Proposal 12: RAN4 to investigate and specify the RRM impact due to frequency hopping for both RRC_INACTIVE and RRC_CONNECTED states.</w:t>
            </w:r>
          </w:p>
          <w:p w14:paraId="479674A4" w14:textId="77777777" w:rsidR="00687BA5" w:rsidRPr="00A02905" w:rsidRDefault="00687BA5" w:rsidP="007233AE">
            <w:pPr>
              <w:spacing w:after="120"/>
              <w:rPr>
                <w:b/>
                <w:bCs/>
                <w:sz w:val="18"/>
                <w:szCs w:val="18"/>
              </w:rPr>
            </w:pPr>
            <w:r w:rsidRPr="00A02905">
              <w:rPr>
                <w:b/>
                <w:bCs/>
                <w:sz w:val="18"/>
                <w:szCs w:val="18"/>
              </w:rPr>
              <w:t xml:space="preserve">Proposal 13: RAN4 to investigate if Rel-16/Rel-17 requirements for positioning measurements can be taken as baseline for 2 Rx </w:t>
            </w:r>
            <w:proofErr w:type="spellStart"/>
            <w:r w:rsidRPr="00A02905">
              <w:rPr>
                <w:b/>
                <w:bCs/>
                <w:sz w:val="18"/>
                <w:szCs w:val="18"/>
              </w:rPr>
              <w:t>RedCap</w:t>
            </w:r>
            <w:proofErr w:type="spellEnd"/>
            <w:r w:rsidRPr="00A02905">
              <w:rPr>
                <w:b/>
                <w:bCs/>
                <w:sz w:val="18"/>
                <w:szCs w:val="18"/>
              </w:rPr>
              <w:t xml:space="preserve"> UE and to investigate which specific measurement period and measurement accuracy requirements for NR positioning need to be specified for 1 Rx </w:t>
            </w:r>
            <w:proofErr w:type="spellStart"/>
            <w:r w:rsidRPr="00A02905">
              <w:rPr>
                <w:b/>
                <w:bCs/>
                <w:sz w:val="18"/>
                <w:szCs w:val="18"/>
              </w:rPr>
              <w:t>RedCap</w:t>
            </w:r>
            <w:proofErr w:type="spellEnd"/>
            <w:r w:rsidRPr="00A02905">
              <w:rPr>
                <w:b/>
                <w:bCs/>
                <w:sz w:val="18"/>
                <w:szCs w:val="18"/>
              </w:rPr>
              <w:t xml:space="preserve"> UE.</w:t>
            </w:r>
          </w:p>
          <w:p w14:paraId="720580DB" w14:textId="77777777" w:rsidR="00687BA5" w:rsidRPr="00A02905" w:rsidRDefault="00687BA5" w:rsidP="007233AE">
            <w:pPr>
              <w:spacing w:after="120"/>
              <w:rPr>
                <w:b/>
                <w:bCs/>
                <w:sz w:val="18"/>
                <w:szCs w:val="18"/>
              </w:rPr>
            </w:pPr>
            <w:r w:rsidRPr="00A02905">
              <w:rPr>
                <w:b/>
                <w:bCs/>
                <w:sz w:val="18"/>
                <w:szCs w:val="18"/>
              </w:rPr>
              <w:t xml:space="preserve">Proposal 14: The impact on measurement requirements for </w:t>
            </w:r>
            <w:proofErr w:type="spellStart"/>
            <w:r w:rsidRPr="00A02905">
              <w:rPr>
                <w:b/>
                <w:bCs/>
                <w:sz w:val="18"/>
                <w:szCs w:val="18"/>
              </w:rPr>
              <w:t>RedCap</w:t>
            </w:r>
            <w:proofErr w:type="spellEnd"/>
            <w:r w:rsidRPr="00A02905">
              <w:rPr>
                <w:b/>
                <w:bCs/>
                <w:sz w:val="18"/>
                <w:szCs w:val="18"/>
              </w:rPr>
              <w:t xml:space="preserve"> UE’s supporting NR positioning due to mobility procedures should be investigated by RAN4 similar as done for Rel-16/Rel-17 positioning techniques.</w:t>
            </w:r>
          </w:p>
          <w:p w14:paraId="40598288" w14:textId="5814792B" w:rsidR="00687BA5" w:rsidRPr="00A02905" w:rsidRDefault="00687BA5" w:rsidP="007233AE">
            <w:pPr>
              <w:spacing w:after="120"/>
              <w:rPr>
                <w:b/>
                <w:bCs/>
                <w:sz w:val="18"/>
                <w:szCs w:val="18"/>
              </w:rPr>
            </w:pPr>
            <w:r w:rsidRPr="00A02905">
              <w:rPr>
                <w:b/>
                <w:bCs/>
                <w:sz w:val="18"/>
                <w:szCs w:val="18"/>
              </w:rPr>
              <w:t xml:space="preserve">Proposal 15: RAN4 to investigate and specify the RRM impact on measurement period and measurement reporting requirements for </w:t>
            </w:r>
            <w:proofErr w:type="spellStart"/>
            <w:r w:rsidRPr="00A02905">
              <w:rPr>
                <w:b/>
                <w:bCs/>
                <w:sz w:val="18"/>
                <w:szCs w:val="18"/>
              </w:rPr>
              <w:t>RedCap</w:t>
            </w:r>
            <w:proofErr w:type="spellEnd"/>
            <w:r w:rsidRPr="00A02905">
              <w:rPr>
                <w:b/>
                <w:bCs/>
                <w:sz w:val="18"/>
                <w:szCs w:val="18"/>
              </w:rPr>
              <w:t xml:space="preserve"> UEs.</w:t>
            </w:r>
          </w:p>
        </w:tc>
      </w:tr>
      <w:tr w:rsidR="00687BA5" w:rsidRPr="00A02905" w14:paraId="3A6B0FAC" w14:textId="77777777" w:rsidTr="007233AE">
        <w:trPr>
          <w:trHeight w:val="468"/>
        </w:trPr>
        <w:tc>
          <w:tcPr>
            <w:tcW w:w="1622" w:type="dxa"/>
            <w:shd w:val="clear" w:color="auto" w:fill="auto"/>
          </w:tcPr>
          <w:p w14:paraId="7F0BF978" w14:textId="77777777" w:rsidR="00687BA5" w:rsidRPr="00A02905" w:rsidRDefault="00D94F64" w:rsidP="007233AE">
            <w:pPr>
              <w:spacing w:after="120"/>
              <w:rPr>
                <w:sz w:val="18"/>
                <w:szCs w:val="18"/>
              </w:rPr>
            </w:pPr>
            <w:hyperlink r:id="rId32" w:history="1">
              <w:r w:rsidR="00687BA5" w:rsidRPr="00A02905">
                <w:rPr>
                  <w:rStyle w:val="Hyperlink"/>
                  <w:b/>
                  <w:bCs/>
                  <w:sz w:val="18"/>
                  <w:szCs w:val="18"/>
                </w:rPr>
                <w:t>R4-2301871</w:t>
              </w:r>
            </w:hyperlink>
          </w:p>
        </w:tc>
        <w:tc>
          <w:tcPr>
            <w:tcW w:w="1424" w:type="dxa"/>
          </w:tcPr>
          <w:p w14:paraId="096E61D0" w14:textId="77777777" w:rsidR="00687BA5" w:rsidRPr="00A02905" w:rsidRDefault="00687BA5" w:rsidP="007233AE">
            <w:pPr>
              <w:spacing w:after="120"/>
              <w:rPr>
                <w:sz w:val="18"/>
                <w:szCs w:val="18"/>
              </w:rPr>
            </w:pPr>
            <w:r w:rsidRPr="00A02905">
              <w:rPr>
                <w:sz w:val="18"/>
                <w:szCs w:val="18"/>
              </w:rPr>
              <w:t>Ericsson</w:t>
            </w:r>
          </w:p>
        </w:tc>
        <w:tc>
          <w:tcPr>
            <w:tcW w:w="6585" w:type="dxa"/>
          </w:tcPr>
          <w:p w14:paraId="1D6DF02F" w14:textId="77777777" w:rsidR="00687BA5" w:rsidRPr="00AD4FB8" w:rsidRDefault="00687BA5" w:rsidP="007233AE">
            <w:pPr>
              <w:spacing w:after="120"/>
              <w:rPr>
                <w:rFonts w:eastAsia="Times New Roman"/>
                <w:sz w:val="18"/>
                <w:szCs w:val="18"/>
              </w:rPr>
            </w:pPr>
            <w:r w:rsidRPr="00AD4FB8">
              <w:rPr>
                <w:rFonts w:eastAsia="Times New Roman"/>
                <w:b/>
                <w:bCs/>
                <w:sz w:val="18"/>
                <w:szCs w:val="18"/>
                <w:u w:val="single"/>
              </w:rPr>
              <w:t>Proposal 3</w:t>
            </w:r>
            <w:r w:rsidRPr="00AD4FB8">
              <w:rPr>
                <w:rFonts w:eastAsia="Times New Roman"/>
                <w:sz w:val="18"/>
                <w:szCs w:val="18"/>
              </w:rPr>
              <w:t xml:space="preserve">: Reuse Rel. 17 core requirements to define core requirements for </w:t>
            </w:r>
            <w:proofErr w:type="spellStart"/>
            <w:r w:rsidRPr="00AD4FB8">
              <w:rPr>
                <w:rFonts w:eastAsia="Times New Roman"/>
                <w:sz w:val="18"/>
                <w:szCs w:val="18"/>
              </w:rPr>
              <w:t>RedCap</w:t>
            </w:r>
            <w:proofErr w:type="spellEnd"/>
            <w:r w:rsidRPr="00AD4FB8">
              <w:rPr>
                <w:rFonts w:eastAsia="Times New Roman"/>
                <w:sz w:val="18"/>
                <w:szCs w:val="18"/>
              </w:rPr>
              <w:t xml:space="preserve"> UE positioning in RRC_CONNECTED state and RRC_INACTIVE state for 2Rx </w:t>
            </w:r>
            <w:proofErr w:type="spellStart"/>
            <w:r w:rsidRPr="00AD4FB8">
              <w:rPr>
                <w:rFonts w:eastAsia="Times New Roman"/>
                <w:sz w:val="18"/>
                <w:szCs w:val="18"/>
              </w:rPr>
              <w:t>RedCap</w:t>
            </w:r>
            <w:proofErr w:type="spellEnd"/>
            <w:r w:rsidRPr="00AD4FB8">
              <w:rPr>
                <w:rFonts w:eastAsia="Times New Roman"/>
                <w:sz w:val="18"/>
                <w:szCs w:val="18"/>
              </w:rPr>
              <w:t xml:space="preserve"> UE for FDD/TDD without frequency hopping.</w:t>
            </w:r>
          </w:p>
          <w:p w14:paraId="1DA409AD" w14:textId="77777777" w:rsidR="00687BA5" w:rsidRPr="00AD4FB8" w:rsidRDefault="00687BA5" w:rsidP="007233AE">
            <w:pPr>
              <w:spacing w:after="120"/>
              <w:rPr>
                <w:rFonts w:eastAsia="Times New Roman"/>
                <w:sz w:val="18"/>
                <w:szCs w:val="18"/>
              </w:rPr>
            </w:pPr>
            <w:r w:rsidRPr="00AD4FB8">
              <w:rPr>
                <w:rFonts w:eastAsia="Times New Roman"/>
                <w:b/>
                <w:bCs/>
                <w:sz w:val="18"/>
                <w:szCs w:val="18"/>
                <w:u w:val="single"/>
              </w:rPr>
              <w:t>Proposal 4</w:t>
            </w:r>
            <w:r w:rsidRPr="00AD4FB8">
              <w:rPr>
                <w:rFonts w:eastAsia="Times New Roman"/>
                <w:sz w:val="18"/>
                <w:szCs w:val="18"/>
              </w:rPr>
              <w:t xml:space="preserve">: RAN4 to define core requirements for </w:t>
            </w:r>
            <w:proofErr w:type="spellStart"/>
            <w:r w:rsidRPr="00AD4FB8">
              <w:rPr>
                <w:rFonts w:eastAsia="Times New Roman"/>
                <w:sz w:val="18"/>
                <w:szCs w:val="18"/>
              </w:rPr>
              <w:t>RedCap</w:t>
            </w:r>
            <w:proofErr w:type="spellEnd"/>
            <w:r w:rsidRPr="00AD4FB8">
              <w:rPr>
                <w:rFonts w:eastAsia="Times New Roman"/>
                <w:sz w:val="18"/>
                <w:szCs w:val="18"/>
              </w:rPr>
              <w:t xml:space="preserve"> UE positioning in RRC_CONNECTED state and RRC_INACTIVE state for 1Rx </w:t>
            </w:r>
            <w:proofErr w:type="spellStart"/>
            <w:r w:rsidRPr="00AD4FB8">
              <w:rPr>
                <w:rFonts w:eastAsia="Times New Roman"/>
                <w:sz w:val="18"/>
                <w:szCs w:val="18"/>
              </w:rPr>
              <w:t>RedCap</w:t>
            </w:r>
            <w:proofErr w:type="spellEnd"/>
            <w:r w:rsidRPr="00AD4FB8">
              <w:rPr>
                <w:rFonts w:eastAsia="Times New Roman"/>
                <w:sz w:val="18"/>
                <w:szCs w:val="18"/>
              </w:rPr>
              <w:t xml:space="preserve"> FDD/TDD UEs without frequency hopping.</w:t>
            </w:r>
          </w:p>
          <w:p w14:paraId="3913FA14" w14:textId="77777777" w:rsidR="00687BA5" w:rsidRPr="00AD4FB8" w:rsidRDefault="00687BA5" w:rsidP="007233AE">
            <w:pPr>
              <w:spacing w:after="120"/>
              <w:rPr>
                <w:rFonts w:eastAsia="Times New Roman"/>
                <w:b/>
                <w:bCs/>
                <w:sz w:val="18"/>
                <w:szCs w:val="18"/>
                <w:u w:val="single"/>
              </w:rPr>
            </w:pPr>
            <w:r w:rsidRPr="00AD4FB8">
              <w:rPr>
                <w:rFonts w:eastAsia="Times New Roman"/>
                <w:b/>
                <w:bCs/>
                <w:sz w:val="18"/>
                <w:szCs w:val="18"/>
                <w:u w:val="single"/>
              </w:rPr>
              <w:t>Proposal 5</w:t>
            </w:r>
            <w:r w:rsidRPr="00AD4FB8">
              <w:rPr>
                <w:rFonts w:eastAsia="Times New Roman"/>
                <w:sz w:val="18"/>
                <w:szCs w:val="18"/>
              </w:rPr>
              <w:t xml:space="preserve">: RAN4 to define core requirement for 1Rx and 2Rx </w:t>
            </w:r>
            <w:proofErr w:type="spellStart"/>
            <w:r w:rsidRPr="00AD4FB8">
              <w:rPr>
                <w:rFonts w:eastAsia="Times New Roman"/>
                <w:sz w:val="18"/>
                <w:szCs w:val="18"/>
              </w:rPr>
              <w:t>RedCap</w:t>
            </w:r>
            <w:proofErr w:type="spellEnd"/>
            <w:r w:rsidRPr="00AD4FB8">
              <w:rPr>
                <w:rFonts w:eastAsia="Times New Roman"/>
                <w:sz w:val="18"/>
                <w:szCs w:val="18"/>
              </w:rPr>
              <w:t xml:space="preserve"> UEs in RRC_IDLE mode for positioning measurements without frequency hopping.</w:t>
            </w:r>
          </w:p>
          <w:p w14:paraId="4E6DAF00" w14:textId="77777777" w:rsidR="00687BA5" w:rsidRPr="00AD4FB8" w:rsidRDefault="00687BA5" w:rsidP="007233AE">
            <w:pPr>
              <w:spacing w:after="120"/>
              <w:rPr>
                <w:rFonts w:eastAsia="Times New Roman"/>
                <w:sz w:val="18"/>
                <w:szCs w:val="18"/>
              </w:rPr>
            </w:pPr>
            <w:r w:rsidRPr="00AD4FB8">
              <w:rPr>
                <w:rFonts w:eastAsia="Times New Roman"/>
                <w:b/>
                <w:bCs/>
                <w:sz w:val="18"/>
                <w:szCs w:val="18"/>
                <w:u w:val="single"/>
              </w:rPr>
              <w:t>Proposal 6</w:t>
            </w:r>
            <w:r w:rsidRPr="00AD4FB8">
              <w:rPr>
                <w:rFonts w:eastAsia="Times New Roman"/>
                <w:sz w:val="18"/>
                <w:szCs w:val="18"/>
              </w:rPr>
              <w:t xml:space="preserve">: RAN4 to define core requirements for 1Rx and 2Rx </w:t>
            </w:r>
            <w:proofErr w:type="spellStart"/>
            <w:r w:rsidRPr="00AD4FB8">
              <w:rPr>
                <w:rFonts w:eastAsia="Times New Roman"/>
                <w:sz w:val="18"/>
                <w:szCs w:val="18"/>
              </w:rPr>
              <w:t>RedCap</w:t>
            </w:r>
            <w:proofErr w:type="spellEnd"/>
            <w:r w:rsidRPr="00AD4FB8">
              <w:rPr>
                <w:rFonts w:eastAsia="Times New Roman"/>
                <w:sz w:val="18"/>
                <w:szCs w:val="18"/>
              </w:rPr>
              <w:t xml:space="preserve"> UE positioning with frequency hopping after framework/procedure for frequency hopping for positioning is concluded by RAN1/RAN2.</w:t>
            </w:r>
          </w:p>
          <w:p w14:paraId="08BFA008" w14:textId="1ECD9ED8" w:rsidR="00687BA5" w:rsidRPr="00410059" w:rsidRDefault="00687BA5" w:rsidP="007233AE">
            <w:pPr>
              <w:spacing w:after="120"/>
              <w:rPr>
                <w:rFonts w:eastAsia="Times New Roman"/>
                <w:sz w:val="18"/>
                <w:szCs w:val="18"/>
              </w:rPr>
            </w:pPr>
            <w:r w:rsidRPr="00AD4FB8">
              <w:rPr>
                <w:rFonts w:eastAsia="Times New Roman"/>
                <w:b/>
                <w:bCs/>
                <w:sz w:val="18"/>
                <w:szCs w:val="18"/>
                <w:u w:val="single"/>
              </w:rPr>
              <w:t>Proposal 7</w:t>
            </w:r>
            <w:r w:rsidRPr="00AD4FB8">
              <w:rPr>
                <w:rFonts w:eastAsia="Times New Roman"/>
                <w:sz w:val="18"/>
                <w:szCs w:val="18"/>
              </w:rPr>
              <w:t xml:space="preserve">: RAN4 to define core requirement for HD-FDD </w:t>
            </w:r>
            <w:proofErr w:type="spellStart"/>
            <w:r w:rsidRPr="00AD4FB8">
              <w:rPr>
                <w:rFonts w:eastAsia="Times New Roman"/>
                <w:sz w:val="18"/>
                <w:szCs w:val="18"/>
              </w:rPr>
              <w:t>RedCap</w:t>
            </w:r>
            <w:proofErr w:type="spellEnd"/>
            <w:r w:rsidRPr="00AD4FB8">
              <w:rPr>
                <w:rFonts w:eastAsia="Times New Roman"/>
                <w:sz w:val="18"/>
                <w:szCs w:val="18"/>
              </w:rPr>
              <w:t xml:space="preserve"> UEs.</w:t>
            </w:r>
          </w:p>
        </w:tc>
      </w:tr>
      <w:tr w:rsidR="00687BA5" w:rsidRPr="00A02905" w14:paraId="19A7527A" w14:textId="77777777" w:rsidTr="007233AE">
        <w:trPr>
          <w:trHeight w:val="468"/>
        </w:trPr>
        <w:tc>
          <w:tcPr>
            <w:tcW w:w="1622" w:type="dxa"/>
            <w:shd w:val="clear" w:color="auto" w:fill="auto"/>
          </w:tcPr>
          <w:p w14:paraId="38451F3D" w14:textId="77777777" w:rsidR="00687BA5" w:rsidRPr="00A02905" w:rsidRDefault="00D94F64" w:rsidP="007233AE">
            <w:pPr>
              <w:spacing w:after="120"/>
              <w:rPr>
                <w:sz w:val="18"/>
                <w:szCs w:val="18"/>
              </w:rPr>
            </w:pPr>
            <w:hyperlink r:id="rId33" w:history="1">
              <w:r w:rsidR="00687BA5" w:rsidRPr="00A02905">
                <w:rPr>
                  <w:rStyle w:val="Hyperlink"/>
                  <w:b/>
                  <w:bCs/>
                  <w:sz w:val="18"/>
                  <w:szCs w:val="18"/>
                </w:rPr>
                <w:t>R4-2301981</w:t>
              </w:r>
            </w:hyperlink>
          </w:p>
        </w:tc>
        <w:tc>
          <w:tcPr>
            <w:tcW w:w="1424" w:type="dxa"/>
          </w:tcPr>
          <w:p w14:paraId="4ECC3443" w14:textId="77777777" w:rsidR="00687BA5" w:rsidRPr="00A02905" w:rsidRDefault="00687BA5" w:rsidP="007233AE">
            <w:pPr>
              <w:spacing w:after="120"/>
              <w:rPr>
                <w:sz w:val="18"/>
                <w:szCs w:val="18"/>
              </w:rPr>
            </w:pPr>
            <w:r w:rsidRPr="00A02905">
              <w:rPr>
                <w:sz w:val="18"/>
                <w:szCs w:val="18"/>
              </w:rPr>
              <w:t xml:space="preserve">Huawei, </w:t>
            </w:r>
            <w:proofErr w:type="spellStart"/>
            <w:r w:rsidRPr="00A02905">
              <w:rPr>
                <w:sz w:val="18"/>
                <w:szCs w:val="18"/>
              </w:rPr>
              <w:t>HiSilicon</w:t>
            </w:r>
            <w:proofErr w:type="spellEnd"/>
          </w:p>
        </w:tc>
        <w:tc>
          <w:tcPr>
            <w:tcW w:w="6585" w:type="dxa"/>
          </w:tcPr>
          <w:p w14:paraId="0057AD7C" w14:textId="596BA17D" w:rsidR="00687BA5" w:rsidRPr="0075015A" w:rsidRDefault="00687BA5" w:rsidP="007233AE">
            <w:pPr>
              <w:spacing w:after="120"/>
              <w:rPr>
                <w:b/>
                <w:sz w:val="18"/>
                <w:szCs w:val="18"/>
                <w:lang w:val="en-US" w:eastAsia="zh-CN"/>
              </w:rPr>
            </w:pPr>
            <w:r w:rsidRPr="0075015A">
              <w:rPr>
                <w:b/>
                <w:sz w:val="18"/>
                <w:szCs w:val="18"/>
                <w:lang w:val="en-US" w:eastAsia="zh-CN"/>
              </w:rPr>
              <w:t xml:space="preserve"> Proposal 7: Rel-17 PRS measurement period, measurement accuracy and side conditions are re-used for 2Rx </w:t>
            </w:r>
            <w:proofErr w:type="spellStart"/>
            <w:r w:rsidRPr="0075015A">
              <w:rPr>
                <w:b/>
                <w:sz w:val="18"/>
                <w:szCs w:val="18"/>
                <w:lang w:val="en-US" w:eastAsia="zh-CN"/>
              </w:rPr>
              <w:t>RedCap</w:t>
            </w:r>
            <w:proofErr w:type="spellEnd"/>
            <w:r w:rsidRPr="0075015A">
              <w:rPr>
                <w:b/>
                <w:sz w:val="18"/>
                <w:szCs w:val="18"/>
                <w:lang w:val="en-US" w:eastAsia="zh-CN"/>
              </w:rPr>
              <w:t xml:space="preserve"> UE. </w:t>
            </w:r>
          </w:p>
          <w:p w14:paraId="3EA70BCB" w14:textId="77777777" w:rsidR="00687BA5" w:rsidRPr="0075015A" w:rsidRDefault="00687BA5" w:rsidP="007233AE">
            <w:pPr>
              <w:spacing w:after="120"/>
              <w:rPr>
                <w:b/>
                <w:sz w:val="18"/>
                <w:szCs w:val="18"/>
                <w:lang w:val="en-US" w:eastAsia="zh-CN"/>
              </w:rPr>
            </w:pPr>
            <w:r w:rsidRPr="0075015A">
              <w:rPr>
                <w:b/>
                <w:sz w:val="18"/>
                <w:szCs w:val="18"/>
                <w:lang w:val="en-US" w:eastAsia="zh-CN"/>
              </w:rPr>
              <w:t xml:space="preserve">Proposal 8: RAN4 to evaluate the PRS measurement accuracy and side condition for 1Rx </w:t>
            </w:r>
            <w:proofErr w:type="spellStart"/>
            <w:r w:rsidRPr="0075015A">
              <w:rPr>
                <w:b/>
                <w:sz w:val="18"/>
                <w:szCs w:val="18"/>
                <w:lang w:val="en-US" w:eastAsia="zh-CN"/>
              </w:rPr>
              <w:t>RedCap</w:t>
            </w:r>
            <w:proofErr w:type="spellEnd"/>
            <w:r w:rsidRPr="0075015A">
              <w:rPr>
                <w:b/>
                <w:sz w:val="18"/>
                <w:szCs w:val="18"/>
                <w:lang w:val="en-US" w:eastAsia="zh-CN"/>
              </w:rPr>
              <w:t xml:space="preserve"> UE, assuming the Rel-17 measurement period are re-used. </w:t>
            </w:r>
          </w:p>
          <w:p w14:paraId="7159B5FB" w14:textId="11462294" w:rsidR="00687BA5" w:rsidRPr="00A02905" w:rsidRDefault="00687BA5" w:rsidP="007233AE">
            <w:pPr>
              <w:spacing w:after="120"/>
              <w:rPr>
                <w:b/>
                <w:sz w:val="18"/>
                <w:szCs w:val="18"/>
                <w:lang w:val="en-US" w:eastAsia="zh-CN"/>
              </w:rPr>
            </w:pPr>
            <w:r w:rsidRPr="0075015A">
              <w:rPr>
                <w:b/>
                <w:sz w:val="18"/>
                <w:szCs w:val="18"/>
                <w:lang w:val="en-US" w:eastAsia="zh-CN"/>
              </w:rPr>
              <w:t xml:space="preserve">Proposal 9: RAN4 to define PRS measurement period and measurement accuracy for </w:t>
            </w:r>
            <w:proofErr w:type="spellStart"/>
            <w:r w:rsidRPr="0075015A">
              <w:rPr>
                <w:b/>
                <w:sz w:val="18"/>
                <w:szCs w:val="18"/>
                <w:lang w:val="en-US" w:eastAsia="zh-CN"/>
              </w:rPr>
              <w:t>RedCap</w:t>
            </w:r>
            <w:proofErr w:type="spellEnd"/>
            <w:r w:rsidRPr="0075015A">
              <w:rPr>
                <w:b/>
                <w:sz w:val="18"/>
                <w:szCs w:val="18"/>
                <w:lang w:val="en-US" w:eastAsia="zh-CN"/>
              </w:rPr>
              <w:t xml:space="preserve"> UE (both with 1Rx and 2Rx) with frequency hopping based on RAN1 inputs. </w:t>
            </w:r>
          </w:p>
        </w:tc>
      </w:tr>
      <w:tr w:rsidR="00687BA5" w:rsidRPr="00A02905" w14:paraId="614E274E" w14:textId="77777777" w:rsidTr="007233AE">
        <w:trPr>
          <w:trHeight w:val="468"/>
        </w:trPr>
        <w:tc>
          <w:tcPr>
            <w:tcW w:w="1622" w:type="dxa"/>
            <w:shd w:val="clear" w:color="auto" w:fill="auto"/>
          </w:tcPr>
          <w:p w14:paraId="4313C233" w14:textId="77777777" w:rsidR="00687BA5" w:rsidRPr="00A02905" w:rsidRDefault="00D94F64" w:rsidP="007233AE">
            <w:pPr>
              <w:spacing w:after="120"/>
              <w:rPr>
                <w:sz w:val="18"/>
                <w:szCs w:val="18"/>
              </w:rPr>
            </w:pPr>
            <w:hyperlink r:id="rId34" w:history="1">
              <w:r w:rsidR="00687BA5" w:rsidRPr="00A02905">
                <w:rPr>
                  <w:rStyle w:val="Hyperlink"/>
                  <w:b/>
                  <w:bCs/>
                  <w:sz w:val="18"/>
                  <w:szCs w:val="18"/>
                </w:rPr>
                <w:t>R4-2302335</w:t>
              </w:r>
            </w:hyperlink>
          </w:p>
        </w:tc>
        <w:tc>
          <w:tcPr>
            <w:tcW w:w="1424" w:type="dxa"/>
          </w:tcPr>
          <w:p w14:paraId="680DFAFD" w14:textId="77777777" w:rsidR="00687BA5" w:rsidRPr="00A02905" w:rsidRDefault="00687BA5" w:rsidP="007233AE">
            <w:pPr>
              <w:spacing w:after="120"/>
              <w:rPr>
                <w:sz w:val="18"/>
                <w:szCs w:val="18"/>
              </w:rPr>
            </w:pPr>
            <w:r w:rsidRPr="00A02905">
              <w:rPr>
                <w:sz w:val="18"/>
                <w:szCs w:val="18"/>
              </w:rPr>
              <w:t xml:space="preserve">Qualcomm </w:t>
            </w:r>
          </w:p>
        </w:tc>
        <w:tc>
          <w:tcPr>
            <w:tcW w:w="6585" w:type="dxa"/>
          </w:tcPr>
          <w:p w14:paraId="088F11C2" w14:textId="77777777" w:rsidR="00687BA5" w:rsidRPr="00AC78DD" w:rsidRDefault="00687BA5" w:rsidP="007233AE">
            <w:pPr>
              <w:spacing w:after="120"/>
              <w:rPr>
                <w:rFonts w:eastAsia="MS Mincho"/>
                <w:b/>
                <w:bCs/>
                <w:sz w:val="18"/>
                <w:szCs w:val="18"/>
                <w:lang w:eastAsia="ko-KR"/>
              </w:rPr>
            </w:pPr>
            <w:r w:rsidRPr="00AC78DD">
              <w:rPr>
                <w:rFonts w:eastAsia="MS Mincho"/>
                <w:b/>
                <w:bCs/>
                <w:sz w:val="18"/>
                <w:szCs w:val="18"/>
                <w:lang w:eastAsia="ko-KR"/>
              </w:rPr>
              <w:t xml:space="preserve">Proposal 4: Rel-16/17 measurement period and accuracy requirements apply to NR positioning measurements performed by 2Rx </w:t>
            </w:r>
            <w:proofErr w:type="spellStart"/>
            <w:r w:rsidRPr="00AC78DD">
              <w:rPr>
                <w:rFonts w:eastAsia="MS Mincho"/>
                <w:b/>
                <w:bCs/>
                <w:sz w:val="18"/>
                <w:szCs w:val="18"/>
                <w:lang w:eastAsia="ko-KR"/>
              </w:rPr>
              <w:t>RedCap</w:t>
            </w:r>
            <w:proofErr w:type="spellEnd"/>
            <w:r w:rsidRPr="00AC78DD">
              <w:rPr>
                <w:rFonts w:eastAsia="MS Mincho"/>
                <w:b/>
                <w:bCs/>
                <w:sz w:val="18"/>
                <w:szCs w:val="18"/>
                <w:lang w:eastAsia="ko-KR"/>
              </w:rPr>
              <w:t xml:space="preserve"> UEs without frequency hopping, subject to UE support of the corresponding UE capabilities.</w:t>
            </w:r>
          </w:p>
          <w:p w14:paraId="73A8EED4" w14:textId="77777777" w:rsidR="00687BA5" w:rsidRPr="00AC78DD" w:rsidRDefault="00687BA5" w:rsidP="007233AE">
            <w:pPr>
              <w:spacing w:after="120"/>
              <w:rPr>
                <w:rFonts w:eastAsia="MS Mincho"/>
                <w:b/>
                <w:bCs/>
                <w:sz w:val="18"/>
                <w:szCs w:val="18"/>
                <w:lang w:eastAsia="ko-KR"/>
              </w:rPr>
            </w:pPr>
            <w:r w:rsidRPr="00AC78DD">
              <w:rPr>
                <w:rFonts w:eastAsia="MS Mincho"/>
                <w:b/>
                <w:bCs/>
                <w:sz w:val="18"/>
                <w:szCs w:val="18"/>
                <w:lang w:eastAsia="ko-KR"/>
              </w:rPr>
              <w:t xml:space="preserve">Proposal 5: RAN4 to discuss whether to add new FR1 TDD test configurations with channel and PRS BW ≤ 20 MHz for </w:t>
            </w:r>
            <w:proofErr w:type="spellStart"/>
            <w:r w:rsidRPr="00AC78DD">
              <w:rPr>
                <w:rFonts w:eastAsia="MS Mincho"/>
                <w:b/>
                <w:bCs/>
                <w:sz w:val="18"/>
                <w:szCs w:val="18"/>
                <w:lang w:eastAsia="ko-KR"/>
              </w:rPr>
              <w:t>RedCap</w:t>
            </w:r>
            <w:proofErr w:type="spellEnd"/>
            <w:r w:rsidRPr="00AC78DD">
              <w:rPr>
                <w:rFonts w:eastAsia="MS Mincho"/>
                <w:b/>
                <w:bCs/>
                <w:sz w:val="18"/>
                <w:szCs w:val="18"/>
                <w:lang w:eastAsia="ko-KR"/>
              </w:rPr>
              <w:t xml:space="preserve"> UEs.</w:t>
            </w:r>
          </w:p>
          <w:p w14:paraId="32DF336D" w14:textId="77777777" w:rsidR="00687BA5" w:rsidRPr="00AC78DD" w:rsidRDefault="00687BA5" w:rsidP="007233AE">
            <w:pPr>
              <w:spacing w:after="120"/>
              <w:rPr>
                <w:rFonts w:eastAsia="MS Mincho"/>
                <w:b/>
                <w:bCs/>
                <w:sz w:val="18"/>
                <w:szCs w:val="18"/>
                <w:lang w:eastAsia="ko-KR"/>
              </w:rPr>
            </w:pPr>
            <w:r w:rsidRPr="00AC78DD">
              <w:rPr>
                <w:rFonts w:eastAsia="MS Mincho"/>
                <w:b/>
                <w:bCs/>
                <w:sz w:val="18"/>
                <w:szCs w:val="18"/>
                <w:lang w:eastAsia="ko-KR"/>
              </w:rPr>
              <w:t xml:space="preserve">Proposal 6: RAN4 to discuss whether to add new FR2 test configurations with PRS BW ≤ 100 MHz for </w:t>
            </w:r>
            <w:proofErr w:type="spellStart"/>
            <w:r w:rsidRPr="00AC78DD">
              <w:rPr>
                <w:rFonts w:eastAsia="MS Mincho"/>
                <w:b/>
                <w:bCs/>
                <w:sz w:val="18"/>
                <w:szCs w:val="18"/>
                <w:lang w:eastAsia="ko-KR"/>
              </w:rPr>
              <w:t>RedCap</w:t>
            </w:r>
            <w:proofErr w:type="spellEnd"/>
            <w:r w:rsidRPr="00AC78DD">
              <w:rPr>
                <w:rFonts w:eastAsia="MS Mincho"/>
                <w:b/>
                <w:bCs/>
                <w:sz w:val="18"/>
                <w:szCs w:val="18"/>
                <w:lang w:eastAsia="ko-KR"/>
              </w:rPr>
              <w:t xml:space="preserve"> UEs.</w:t>
            </w:r>
          </w:p>
          <w:p w14:paraId="37C4B28B" w14:textId="77777777" w:rsidR="00687BA5" w:rsidRPr="00AC78DD" w:rsidRDefault="00687BA5" w:rsidP="007233AE">
            <w:pPr>
              <w:spacing w:after="120"/>
              <w:rPr>
                <w:rFonts w:eastAsia="MS Mincho"/>
                <w:b/>
                <w:bCs/>
                <w:sz w:val="18"/>
                <w:szCs w:val="18"/>
                <w:lang w:eastAsia="ko-KR"/>
              </w:rPr>
            </w:pPr>
            <w:r w:rsidRPr="00AC78DD">
              <w:rPr>
                <w:rFonts w:eastAsia="MS Mincho"/>
                <w:b/>
                <w:bCs/>
                <w:sz w:val="18"/>
                <w:szCs w:val="18"/>
                <w:lang w:eastAsia="ko-KR"/>
              </w:rPr>
              <w:t xml:space="preserve">Proposal 7: RAN4 needs to specify measurement accuracy requirements without frequency hopping in FR1 for RSTD, PRS-RSRP, PRS-RSPP and UE Rx-Tx for 1Rx </w:t>
            </w:r>
            <w:proofErr w:type="spellStart"/>
            <w:r w:rsidRPr="00AC78DD">
              <w:rPr>
                <w:rFonts w:eastAsia="MS Mincho"/>
                <w:b/>
                <w:bCs/>
                <w:sz w:val="18"/>
                <w:szCs w:val="18"/>
                <w:lang w:eastAsia="ko-KR"/>
              </w:rPr>
              <w:t>RedCap</w:t>
            </w:r>
            <w:proofErr w:type="spellEnd"/>
            <w:r w:rsidRPr="00AC78DD">
              <w:rPr>
                <w:rFonts w:eastAsia="MS Mincho"/>
                <w:b/>
                <w:bCs/>
                <w:sz w:val="18"/>
                <w:szCs w:val="18"/>
                <w:lang w:eastAsia="ko-KR"/>
              </w:rPr>
              <w:t xml:space="preserve"> UEs.</w:t>
            </w:r>
          </w:p>
          <w:p w14:paraId="10023F16" w14:textId="77777777" w:rsidR="00687BA5" w:rsidRPr="00AC78DD" w:rsidRDefault="00687BA5" w:rsidP="007233AE">
            <w:pPr>
              <w:spacing w:after="120"/>
              <w:rPr>
                <w:rFonts w:eastAsia="MS Mincho"/>
                <w:b/>
                <w:bCs/>
                <w:sz w:val="18"/>
                <w:szCs w:val="18"/>
                <w:lang w:val="en-US" w:eastAsia="ko-KR"/>
              </w:rPr>
            </w:pPr>
            <w:r w:rsidRPr="00AC78DD">
              <w:rPr>
                <w:rFonts w:eastAsia="MS Mincho"/>
                <w:b/>
                <w:bCs/>
                <w:sz w:val="18"/>
                <w:szCs w:val="18"/>
                <w:lang w:eastAsia="ko-KR"/>
              </w:rPr>
              <w:t xml:space="preserve">Proposal 8: </w:t>
            </w:r>
            <w:r w:rsidRPr="00AC78DD">
              <w:rPr>
                <w:rFonts w:eastAsia="MS Mincho"/>
                <w:b/>
                <w:bCs/>
                <w:sz w:val="18"/>
                <w:szCs w:val="18"/>
                <w:lang w:val="en-US" w:eastAsia="ko-KR"/>
              </w:rPr>
              <w:t xml:space="preserve">Wait for further progress in RAN1 before starting to work on </w:t>
            </w:r>
            <w:proofErr w:type="spellStart"/>
            <w:r w:rsidRPr="00AC78DD">
              <w:rPr>
                <w:rFonts w:eastAsia="MS Mincho"/>
                <w:b/>
                <w:bCs/>
                <w:sz w:val="18"/>
                <w:szCs w:val="18"/>
                <w:lang w:val="en-US" w:eastAsia="ko-KR"/>
              </w:rPr>
              <w:t>RedCap</w:t>
            </w:r>
            <w:proofErr w:type="spellEnd"/>
            <w:r w:rsidRPr="00AC78DD">
              <w:rPr>
                <w:rFonts w:eastAsia="MS Mincho"/>
                <w:b/>
                <w:bCs/>
                <w:sz w:val="18"/>
                <w:szCs w:val="18"/>
                <w:lang w:val="en-US" w:eastAsia="ko-KR"/>
              </w:rPr>
              <w:t xml:space="preserve"> UE requirements for positioning measurements with frequency hopping.</w:t>
            </w:r>
          </w:p>
          <w:p w14:paraId="413AF87F" w14:textId="77777777" w:rsidR="00687BA5" w:rsidRPr="00AC78DD" w:rsidRDefault="00687BA5" w:rsidP="007233AE">
            <w:pPr>
              <w:spacing w:after="120"/>
              <w:rPr>
                <w:rFonts w:eastAsia="MS Mincho"/>
                <w:b/>
                <w:bCs/>
                <w:sz w:val="18"/>
                <w:szCs w:val="18"/>
                <w:lang w:eastAsia="ko-KR"/>
              </w:rPr>
            </w:pPr>
            <w:r w:rsidRPr="00AC78DD">
              <w:rPr>
                <w:rFonts w:eastAsia="MS Mincho"/>
                <w:b/>
                <w:bCs/>
                <w:sz w:val="18"/>
                <w:szCs w:val="18"/>
                <w:lang w:eastAsia="ko-KR"/>
              </w:rPr>
              <w:t xml:space="preserve">Observation 2: Impact to measurement period requirements is expected for measurements with frequency hopping to account for receiver retuning time between hops. </w:t>
            </w:r>
          </w:p>
          <w:p w14:paraId="0A365456" w14:textId="3B2862CF" w:rsidR="00687BA5" w:rsidRPr="00885BFE" w:rsidRDefault="00687BA5" w:rsidP="007233AE">
            <w:pPr>
              <w:spacing w:after="120"/>
              <w:rPr>
                <w:rFonts w:eastAsia="MS Mincho"/>
                <w:b/>
                <w:bCs/>
                <w:sz w:val="18"/>
                <w:szCs w:val="18"/>
                <w:lang w:eastAsia="ko-KR"/>
              </w:rPr>
            </w:pPr>
            <w:r w:rsidRPr="00AC78DD">
              <w:rPr>
                <w:rFonts w:eastAsia="MS Mincho"/>
                <w:b/>
                <w:bCs/>
                <w:sz w:val="18"/>
                <w:szCs w:val="18"/>
                <w:lang w:eastAsia="ko-KR"/>
              </w:rPr>
              <w:t>Observation 3: New link-level simulations may be needed to derive accuracy requirements for positioning measurements with frequency hopping.</w:t>
            </w:r>
          </w:p>
        </w:tc>
      </w:tr>
    </w:tbl>
    <w:p w14:paraId="03E6CA10" w14:textId="77777777" w:rsidR="005E6D42" w:rsidRDefault="005E6D42" w:rsidP="00226FF5">
      <w:pPr>
        <w:rPr>
          <w:color w:val="0070C0"/>
          <w:lang w:eastAsia="zh-CN"/>
        </w:rPr>
      </w:pPr>
    </w:p>
    <w:p w14:paraId="58C4F57D" w14:textId="77777777" w:rsidR="00FB78C5" w:rsidRPr="004A7544" w:rsidRDefault="00FB78C5" w:rsidP="00FB78C5">
      <w:pPr>
        <w:pStyle w:val="Heading2"/>
      </w:pPr>
      <w:r w:rsidRPr="004A7544">
        <w:rPr>
          <w:rFonts w:hint="eastAsia"/>
        </w:rPr>
        <w:t>Open issues</w:t>
      </w:r>
      <w:r>
        <w:t xml:space="preserve"> summary</w:t>
      </w:r>
    </w:p>
    <w:p w14:paraId="170AAADB" w14:textId="77777777" w:rsidR="00FB78C5" w:rsidRDefault="00FB78C5" w:rsidP="00FB78C5">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F49635C" w14:textId="6B6403FB" w:rsidR="00FB78C5" w:rsidRPr="00702E5B" w:rsidRDefault="00FB78C5" w:rsidP="00FB78C5">
      <w:pPr>
        <w:pStyle w:val="Heading3"/>
      </w:pPr>
      <w:r w:rsidRPr="00702E5B">
        <w:t xml:space="preserve">Sub-topic 4-1: </w:t>
      </w:r>
      <w:r w:rsidR="004B495E" w:rsidRPr="00702E5B">
        <w:t>PRS measurements for RedCap</w:t>
      </w:r>
    </w:p>
    <w:p w14:paraId="0D75850F" w14:textId="373380A1" w:rsidR="00FB78C5" w:rsidRDefault="00FB78C5" w:rsidP="00FB78C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3F7885">
        <w:rPr>
          <w:i/>
          <w:color w:val="0070C0"/>
          <w:lang w:val="en-US" w:eastAsia="zh-CN"/>
        </w:rPr>
        <w:t xml:space="preserve">PRS measurements for different types of </w:t>
      </w:r>
      <w:proofErr w:type="spellStart"/>
      <w:r w:rsidR="003F7885">
        <w:rPr>
          <w:i/>
          <w:color w:val="0070C0"/>
          <w:lang w:val="en-US" w:eastAsia="zh-CN"/>
        </w:rPr>
        <w:t>RedCap</w:t>
      </w:r>
      <w:proofErr w:type="spellEnd"/>
      <w:r w:rsidR="003F7885">
        <w:rPr>
          <w:i/>
          <w:color w:val="0070C0"/>
          <w:lang w:val="en-US" w:eastAsia="zh-CN"/>
        </w:rPr>
        <w:t xml:space="preserve"> </w:t>
      </w:r>
      <w:r w:rsidR="00B51A16">
        <w:rPr>
          <w:i/>
          <w:color w:val="0070C0"/>
          <w:lang w:val="en-US" w:eastAsia="zh-CN"/>
        </w:rPr>
        <w:t>capabilities and scenarios including TDD/FDD/HD-FDD and frequency hopping.</w:t>
      </w:r>
    </w:p>
    <w:p w14:paraId="707E529C" w14:textId="77777777" w:rsidR="00FB78C5" w:rsidRDefault="00FB78C5" w:rsidP="00FB78C5">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 None</w:t>
      </w:r>
    </w:p>
    <w:p w14:paraId="3934136C" w14:textId="40A1CBE7" w:rsidR="00FB78C5" w:rsidRPr="00045592" w:rsidRDefault="00FB78C5" w:rsidP="00FB78C5">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PRS measurement requirements for </w:t>
      </w:r>
      <w:r w:rsidR="003F7885">
        <w:rPr>
          <w:b/>
          <w:color w:val="0070C0"/>
          <w:u w:val="single"/>
          <w:lang w:eastAsia="ko-KR"/>
        </w:rPr>
        <w:t xml:space="preserve">2Rx without </w:t>
      </w:r>
      <w:r w:rsidR="00B51A16">
        <w:rPr>
          <w:b/>
          <w:color w:val="0070C0"/>
          <w:u w:val="single"/>
          <w:lang w:eastAsia="ko-KR"/>
        </w:rPr>
        <w:t>frequency hopping</w:t>
      </w:r>
    </w:p>
    <w:p w14:paraId="1DD9EDAE" w14:textId="77777777" w:rsidR="00FB78C5" w:rsidRPr="00F44DAD" w:rsidRDefault="00FB78C5" w:rsidP="00FB78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C7FDEB6" w14:textId="18331157" w:rsidR="00FB78C5" w:rsidRDefault="00FB78C5" w:rsidP="00FB78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sidR="003A23BE">
        <w:rPr>
          <w:rFonts w:eastAsia="SimSun"/>
          <w:color w:val="0070C0"/>
          <w:szCs w:val="24"/>
          <w:lang w:eastAsia="zh-CN"/>
        </w:rPr>
        <w:t>Intel</w:t>
      </w:r>
    </w:p>
    <w:p w14:paraId="7A2CF29F" w14:textId="6C518629" w:rsidR="003A23BE" w:rsidRDefault="006C61B5" w:rsidP="003A23B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C61B5">
        <w:rPr>
          <w:rFonts w:eastAsia="SimSun"/>
          <w:color w:val="0070C0"/>
          <w:szCs w:val="24"/>
          <w:lang w:eastAsia="zh-CN"/>
        </w:rPr>
        <w:t xml:space="preserve">RAN4 can start to specify measurement delay and accuracy requirements for </w:t>
      </w:r>
      <w:proofErr w:type="spellStart"/>
      <w:r w:rsidRPr="006C61B5">
        <w:rPr>
          <w:rFonts w:eastAsia="SimSun"/>
          <w:color w:val="0070C0"/>
          <w:szCs w:val="24"/>
          <w:lang w:eastAsia="zh-CN"/>
        </w:rPr>
        <w:t>RedCap</w:t>
      </w:r>
      <w:proofErr w:type="spellEnd"/>
      <w:r w:rsidRPr="006C61B5">
        <w:rPr>
          <w:rFonts w:eastAsia="SimSun"/>
          <w:color w:val="0070C0"/>
          <w:szCs w:val="24"/>
          <w:lang w:eastAsia="zh-CN"/>
        </w:rPr>
        <w:t xml:space="preserve"> UE’s positioning measurements in RAN4 after RAN1’s design stable.</w:t>
      </w:r>
    </w:p>
    <w:p w14:paraId="470522C3" w14:textId="3BBE7E1F" w:rsidR="00326951" w:rsidRDefault="00326951" w:rsidP="003A23B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6951">
        <w:rPr>
          <w:rFonts w:eastAsia="SimSun"/>
          <w:color w:val="0070C0"/>
          <w:szCs w:val="24"/>
          <w:lang w:eastAsia="zh-CN"/>
        </w:rPr>
        <w:t>The measurement accuracy requirements for Redcap UE with both 1Rx and 2Rx needs to be considered</w:t>
      </w:r>
    </w:p>
    <w:p w14:paraId="34EB2E24" w14:textId="5F26AF74" w:rsidR="00C76CAD" w:rsidRDefault="00C76CAD" w:rsidP="00C76CA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24653D">
        <w:rPr>
          <w:rFonts w:eastAsia="SimSun"/>
          <w:color w:val="0070C0"/>
          <w:szCs w:val="24"/>
          <w:lang w:eastAsia="zh-CN"/>
        </w:rPr>
        <w:t>2</w:t>
      </w:r>
      <w:r w:rsidRPr="00045592">
        <w:rPr>
          <w:rFonts w:eastAsia="SimSun"/>
          <w:color w:val="0070C0"/>
          <w:szCs w:val="24"/>
          <w:lang w:eastAsia="zh-CN"/>
        </w:rPr>
        <w:t xml:space="preserve">: </w:t>
      </w:r>
      <w:r w:rsidR="00F131ED">
        <w:rPr>
          <w:rFonts w:eastAsia="SimSun"/>
          <w:color w:val="0070C0"/>
          <w:szCs w:val="24"/>
          <w:lang w:eastAsia="zh-CN"/>
        </w:rPr>
        <w:t>Nokia</w:t>
      </w:r>
    </w:p>
    <w:p w14:paraId="4B7DDA1C" w14:textId="0D390FF2" w:rsidR="00F131ED" w:rsidRDefault="00F131ED" w:rsidP="00C76CA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131ED">
        <w:rPr>
          <w:rFonts w:eastAsia="SimSun"/>
          <w:color w:val="0070C0"/>
          <w:szCs w:val="24"/>
          <w:lang w:eastAsia="zh-CN"/>
        </w:rPr>
        <w:t xml:space="preserve">RAN4 to investigate if Rel-16/Rel-17 requirements for positioning measurements can be taken as baseline for 2 Rx </w:t>
      </w:r>
      <w:proofErr w:type="spellStart"/>
      <w:r w:rsidRPr="00F131ED">
        <w:rPr>
          <w:rFonts w:eastAsia="SimSun"/>
          <w:color w:val="0070C0"/>
          <w:szCs w:val="24"/>
          <w:lang w:eastAsia="zh-CN"/>
        </w:rPr>
        <w:t>RedCap</w:t>
      </w:r>
      <w:proofErr w:type="spellEnd"/>
      <w:r w:rsidRPr="00F131ED">
        <w:rPr>
          <w:rFonts w:eastAsia="SimSun"/>
          <w:color w:val="0070C0"/>
          <w:szCs w:val="24"/>
          <w:lang w:eastAsia="zh-CN"/>
        </w:rPr>
        <w:t xml:space="preserve"> UE and to investigate which specific measurement period and measurement accuracy requirements for NR positioning need to be specified for 1 Rx </w:t>
      </w:r>
      <w:proofErr w:type="spellStart"/>
      <w:r w:rsidRPr="00F131ED">
        <w:rPr>
          <w:rFonts w:eastAsia="SimSun"/>
          <w:color w:val="0070C0"/>
          <w:szCs w:val="24"/>
          <w:lang w:eastAsia="zh-CN"/>
        </w:rPr>
        <w:t>RedCap</w:t>
      </w:r>
      <w:proofErr w:type="spellEnd"/>
      <w:r w:rsidRPr="00F131ED">
        <w:rPr>
          <w:rFonts w:eastAsia="SimSun"/>
          <w:color w:val="0070C0"/>
          <w:szCs w:val="24"/>
          <w:lang w:eastAsia="zh-CN"/>
        </w:rPr>
        <w:t xml:space="preserve"> UE.</w:t>
      </w:r>
    </w:p>
    <w:p w14:paraId="1EA6E208" w14:textId="400DE374" w:rsidR="000C5F15" w:rsidRPr="000C5F15" w:rsidRDefault="000C5F15" w:rsidP="000C5F15">
      <w:pPr>
        <w:pStyle w:val="ListParagraph"/>
        <w:numPr>
          <w:ilvl w:val="2"/>
          <w:numId w:val="4"/>
        </w:numPr>
        <w:spacing w:after="120"/>
        <w:ind w:firstLineChars="0"/>
        <w:rPr>
          <w:rFonts w:eastAsia="SimSun"/>
          <w:color w:val="0070C0"/>
          <w:szCs w:val="24"/>
          <w:lang w:eastAsia="zh-CN"/>
        </w:rPr>
      </w:pPr>
      <w:r w:rsidRPr="000C5F15">
        <w:rPr>
          <w:rFonts w:eastAsia="SimSun"/>
          <w:color w:val="0070C0"/>
          <w:szCs w:val="24"/>
          <w:lang w:eastAsia="zh-CN"/>
        </w:rPr>
        <w:t xml:space="preserve">The impact on measurement requirements for </w:t>
      </w:r>
      <w:proofErr w:type="spellStart"/>
      <w:r w:rsidRPr="000C5F15">
        <w:rPr>
          <w:rFonts w:eastAsia="SimSun"/>
          <w:color w:val="0070C0"/>
          <w:szCs w:val="24"/>
          <w:lang w:eastAsia="zh-CN"/>
        </w:rPr>
        <w:t>RedCap</w:t>
      </w:r>
      <w:proofErr w:type="spellEnd"/>
      <w:r w:rsidRPr="000C5F15">
        <w:rPr>
          <w:rFonts w:eastAsia="SimSun"/>
          <w:color w:val="0070C0"/>
          <w:szCs w:val="24"/>
          <w:lang w:eastAsia="zh-CN"/>
        </w:rPr>
        <w:t xml:space="preserve"> UE’s supporting NR positioning due to mobility procedures should be investigated by RAN4 similar as done for Rel-16/Rel-17 positioning techniques.</w:t>
      </w:r>
    </w:p>
    <w:p w14:paraId="612568D1" w14:textId="66D95252" w:rsidR="000C5F15" w:rsidRDefault="000C5F15" w:rsidP="000C5F1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C5F15">
        <w:rPr>
          <w:rFonts w:eastAsia="SimSun"/>
          <w:color w:val="0070C0"/>
          <w:szCs w:val="24"/>
          <w:lang w:eastAsia="zh-CN"/>
        </w:rPr>
        <w:t xml:space="preserve">RAN4 to investigate and specify the RRM impact on measurement period and measurement reporting requirements for </w:t>
      </w:r>
      <w:proofErr w:type="spellStart"/>
      <w:r w:rsidRPr="000C5F15">
        <w:rPr>
          <w:rFonts w:eastAsia="SimSun"/>
          <w:color w:val="0070C0"/>
          <w:szCs w:val="24"/>
          <w:lang w:eastAsia="zh-CN"/>
        </w:rPr>
        <w:t>RedCap</w:t>
      </w:r>
      <w:proofErr w:type="spellEnd"/>
      <w:r w:rsidRPr="000C5F15">
        <w:rPr>
          <w:rFonts w:eastAsia="SimSun"/>
          <w:color w:val="0070C0"/>
          <w:szCs w:val="24"/>
          <w:lang w:eastAsia="zh-CN"/>
        </w:rPr>
        <w:t xml:space="preserve"> UEs.</w:t>
      </w:r>
    </w:p>
    <w:p w14:paraId="6FBE8815" w14:textId="4B39BA0C" w:rsidR="00DC75CC" w:rsidRDefault="00DC75CC" w:rsidP="00DC75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24653D">
        <w:rPr>
          <w:rFonts w:eastAsia="SimSun"/>
          <w:color w:val="0070C0"/>
          <w:szCs w:val="24"/>
          <w:lang w:eastAsia="zh-CN"/>
        </w:rPr>
        <w:t>3</w:t>
      </w:r>
      <w:r w:rsidRPr="00045592">
        <w:rPr>
          <w:rFonts w:eastAsia="SimSun"/>
          <w:color w:val="0070C0"/>
          <w:szCs w:val="24"/>
          <w:lang w:eastAsia="zh-CN"/>
        </w:rPr>
        <w:t xml:space="preserve">: </w:t>
      </w:r>
      <w:r w:rsidR="00457537">
        <w:rPr>
          <w:rFonts w:eastAsia="SimSun"/>
          <w:color w:val="0070C0"/>
          <w:szCs w:val="24"/>
          <w:lang w:eastAsia="zh-CN"/>
        </w:rPr>
        <w:t>E///</w:t>
      </w:r>
      <w:r w:rsidR="001A1774">
        <w:rPr>
          <w:rFonts w:eastAsia="SimSun"/>
          <w:color w:val="0070C0"/>
          <w:szCs w:val="24"/>
          <w:lang w:eastAsia="zh-CN"/>
        </w:rPr>
        <w:t>, HW</w:t>
      </w:r>
      <w:r w:rsidR="0024653D">
        <w:rPr>
          <w:rFonts w:eastAsia="SimSun"/>
          <w:color w:val="0070C0"/>
          <w:szCs w:val="24"/>
          <w:lang w:eastAsia="zh-CN"/>
        </w:rPr>
        <w:t>, QC, CATT</w:t>
      </w:r>
    </w:p>
    <w:p w14:paraId="2BF01817" w14:textId="63E067E8" w:rsidR="004448C2" w:rsidRDefault="004448C2" w:rsidP="00DC75C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448C2">
        <w:rPr>
          <w:rFonts w:eastAsia="SimSun"/>
          <w:color w:val="0070C0"/>
          <w:szCs w:val="24"/>
          <w:lang w:eastAsia="zh-CN"/>
        </w:rPr>
        <w:t xml:space="preserve">Reuse Rel. 17 core requirements to define core requirements for </w:t>
      </w:r>
      <w:proofErr w:type="spellStart"/>
      <w:r w:rsidRPr="004448C2">
        <w:rPr>
          <w:rFonts w:eastAsia="SimSun"/>
          <w:color w:val="0070C0"/>
          <w:szCs w:val="24"/>
          <w:lang w:eastAsia="zh-CN"/>
        </w:rPr>
        <w:t>RedCap</w:t>
      </w:r>
      <w:proofErr w:type="spellEnd"/>
      <w:r w:rsidRPr="004448C2">
        <w:rPr>
          <w:rFonts w:eastAsia="SimSun"/>
          <w:color w:val="0070C0"/>
          <w:szCs w:val="24"/>
          <w:lang w:eastAsia="zh-CN"/>
        </w:rPr>
        <w:t xml:space="preserve"> UE positioning in RRC_CONNECTED state and RRC_INACTIVE state for 2Rx </w:t>
      </w:r>
      <w:proofErr w:type="spellStart"/>
      <w:r w:rsidRPr="004448C2">
        <w:rPr>
          <w:rFonts w:eastAsia="SimSun"/>
          <w:color w:val="0070C0"/>
          <w:szCs w:val="24"/>
          <w:lang w:eastAsia="zh-CN"/>
        </w:rPr>
        <w:t>RedCap</w:t>
      </w:r>
      <w:proofErr w:type="spellEnd"/>
      <w:r w:rsidRPr="004448C2">
        <w:rPr>
          <w:rFonts w:eastAsia="SimSun"/>
          <w:color w:val="0070C0"/>
          <w:szCs w:val="24"/>
          <w:lang w:eastAsia="zh-CN"/>
        </w:rPr>
        <w:t xml:space="preserve"> UE for FDD/TDD without frequency hopping.</w:t>
      </w:r>
    </w:p>
    <w:p w14:paraId="2471E529" w14:textId="77777777" w:rsidR="00FB78C5" w:rsidRPr="00045592" w:rsidRDefault="00FB78C5" w:rsidP="00FB78C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B3DE2A" w14:textId="585A4DDE" w:rsidR="00226FF5" w:rsidRDefault="00FB78C5" w:rsidP="00226F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1F740877" w14:textId="724F42DC" w:rsidR="0024653D" w:rsidRPr="00045592" w:rsidRDefault="0024653D" w:rsidP="0024653D">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PRS measurement requirements for 1Rx without frequency hopping</w:t>
      </w:r>
    </w:p>
    <w:p w14:paraId="41758191" w14:textId="77777777" w:rsidR="0024653D" w:rsidRPr="00F44DAD" w:rsidRDefault="0024653D" w:rsidP="002465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F86454" w14:textId="77777777" w:rsidR="0024653D" w:rsidRDefault="0024653D" w:rsidP="002465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Pr>
          <w:rFonts w:eastAsia="SimSun"/>
          <w:color w:val="0070C0"/>
          <w:szCs w:val="24"/>
          <w:lang w:eastAsia="zh-CN"/>
        </w:rPr>
        <w:t>Intel</w:t>
      </w:r>
    </w:p>
    <w:p w14:paraId="7B2DBD62" w14:textId="77777777" w:rsidR="0024653D" w:rsidRDefault="0024653D" w:rsidP="0024653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C61B5">
        <w:rPr>
          <w:rFonts w:eastAsia="SimSun"/>
          <w:color w:val="0070C0"/>
          <w:szCs w:val="24"/>
          <w:lang w:eastAsia="zh-CN"/>
        </w:rPr>
        <w:t xml:space="preserve">RAN4 can start to specify measurement delay and accuracy requirements for </w:t>
      </w:r>
      <w:proofErr w:type="spellStart"/>
      <w:r w:rsidRPr="006C61B5">
        <w:rPr>
          <w:rFonts w:eastAsia="SimSun"/>
          <w:color w:val="0070C0"/>
          <w:szCs w:val="24"/>
          <w:lang w:eastAsia="zh-CN"/>
        </w:rPr>
        <w:t>RedCap</w:t>
      </w:r>
      <w:proofErr w:type="spellEnd"/>
      <w:r w:rsidRPr="006C61B5">
        <w:rPr>
          <w:rFonts w:eastAsia="SimSun"/>
          <w:color w:val="0070C0"/>
          <w:szCs w:val="24"/>
          <w:lang w:eastAsia="zh-CN"/>
        </w:rPr>
        <w:t xml:space="preserve"> UE’s positioning measurements in RAN4 after RAN1’s design stable.</w:t>
      </w:r>
    </w:p>
    <w:p w14:paraId="7B3A7419" w14:textId="2B98FDA8" w:rsidR="00326951" w:rsidRDefault="00326951" w:rsidP="0024653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6951">
        <w:rPr>
          <w:rFonts w:eastAsia="SimSun"/>
          <w:color w:val="0070C0"/>
          <w:szCs w:val="24"/>
          <w:lang w:eastAsia="zh-CN"/>
        </w:rPr>
        <w:t>The measurement accuracy requirements for Redcap UE with both 1Rx and 2Rx needs to be considered</w:t>
      </w:r>
      <w:r>
        <w:rPr>
          <w:rFonts w:eastAsia="SimSun"/>
          <w:color w:val="0070C0"/>
          <w:szCs w:val="24"/>
          <w:lang w:eastAsia="zh-CN"/>
        </w:rPr>
        <w:t>.</w:t>
      </w:r>
    </w:p>
    <w:p w14:paraId="24C754C2" w14:textId="77777777" w:rsidR="0024653D" w:rsidRDefault="0024653D" w:rsidP="002465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w:t>
      </w:r>
      <w:r w:rsidRPr="00045592">
        <w:rPr>
          <w:rFonts w:eastAsia="SimSun"/>
          <w:color w:val="0070C0"/>
          <w:szCs w:val="24"/>
          <w:lang w:eastAsia="zh-CN"/>
        </w:rPr>
        <w:t xml:space="preserve">: </w:t>
      </w:r>
      <w:r>
        <w:rPr>
          <w:rFonts w:eastAsia="SimSun"/>
          <w:color w:val="0070C0"/>
          <w:szCs w:val="24"/>
          <w:lang w:eastAsia="zh-CN"/>
        </w:rPr>
        <w:t>Nokia</w:t>
      </w:r>
    </w:p>
    <w:p w14:paraId="0E0B6F92" w14:textId="77777777" w:rsidR="0024653D" w:rsidRDefault="0024653D" w:rsidP="0024653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131ED">
        <w:rPr>
          <w:rFonts w:eastAsia="SimSun"/>
          <w:color w:val="0070C0"/>
          <w:szCs w:val="24"/>
          <w:lang w:eastAsia="zh-CN"/>
        </w:rPr>
        <w:t xml:space="preserve">RAN4 to investigate if Rel-16/Rel-17 requirements for positioning measurements can be taken as baseline for 2 Rx </w:t>
      </w:r>
      <w:proofErr w:type="spellStart"/>
      <w:r w:rsidRPr="00F131ED">
        <w:rPr>
          <w:rFonts w:eastAsia="SimSun"/>
          <w:color w:val="0070C0"/>
          <w:szCs w:val="24"/>
          <w:lang w:eastAsia="zh-CN"/>
        </w:rPr>
        <w:t>RedCap</w:t>
      </w:r>
      <w:proofErr w:type="spellEnd"/>
      <w:r w:rsidRPr="00F131ED">
        <w:rPr>
          <w:rFonts w:eastAsia="SimSun"/>
          <w:color w:val="0070C0"/>
          <w:szCs w:val="24"/>
          <w:lang w:eastAsia="zh-CN"/>
        </w:rPr>
        <w:t xml:space="preserve"> UE and to investigate which specific measurement period and measurement accuracy requirements for NR positioning need to be specified for 1 Rx </w:t>
      </w:r>
      <w:proofErr w:type="spellStart"/>
      <w:r w:rsidRPr="00F131ED">
        <w:rPr>
          <w:rFonts w:eastAsia="SimSun"/>
          <w:color w:val="0070C0"/>
          <w:szCs w:val="24"/>
          <w:lang w:eastAsia="zh-CN"/>
        </w:rPr>
        <w:t>RedCap</w:t>
      </w:r>
      <w:proofErr w:type="spellEnd"/>
      <w:r w:rsidRPr="00F131ED">
        <w:rPr>
          <w:rFonts w:eastAsia="SimSun"/>
          <w:color w:val="0070C0"/>
          <w:szCs w:val="24"/>
          <w:lang w:eastAsia="zh-CN"/>
        </w:rPr>
        <w:t xml:space="preserve"> UE.</w:t>
      </w:r>
    </w:p>
    <w:p w14:paraId="67C3E664" w14:textId="77777777" w:rsidR="0024653D" w:rsidRPr="000C5F15" w:rsidRDefault="0024653D" w:rsidP="0024653D">
      <w:pPr>
        <w:pStyle w:val="ListParagraph"/>
        <w:numPr>
          <w:ilvl w:val="2"/>
          <w:numId w:val="4"/>
        </w:numPr>
        <w:spacing w:after="120"/>
        <w:ind w:firstLineChars="0"/>
        <w:rPr>
          <w:rFonts w:eastAsia="SimSun"/>
          <w:color w:val="0070C0"/>
          <w:szCs w:val="24"/>
          <w:lang w:eastAsia="zh-CN"/>
        </w:rPr>
      </w:pPr>
      <w:r w:rsidRPr="000C5F15">
        <w:rPr>
          <w:rFonts w:eastAsia="SimSun"/>
          <w:color w:val="0070C0"/>
          <w:szCs w:val="24"/>
          <w:lang w:eastAsia="zh-CN"/>
        </w:rPr>
        <w:lastRenderedPageBreak/>
        <w:t xml:space="preserve">The impact on measurement requirements for </w:t>
      </w:r>
      <w:proofErr w:type="spellStart"/>
      <w:r w:rsidRPr="000C5F15">
        <w:rPr>
          <w:rFonts w:eastAsia="SimSun"/>
          <w:color w:val="0070C0"/>
          <w:szCs w:val="24"/>
          <w:lang w:eastAsia="zh-CN"/>
        </w:rPr>
        <w:t>RedCap</w:t>
      </w:r>
      <w:proofErr w:type="spellEnd"/>
      <w:r w:rsidRPr="000C5F15">
        <w:rPr>
          <w:rFonts w:eastAsia="SimSun"/>
          <w:color w:val="0070C0"/>
          <w:szCs w:val="24"/>
          <w:lang w:eastAsia="zh-CN"/>
        </w:rPr>
        <w:t xml:space="preserve"> UE’s supporting NR positioning due to mobility procedures should be investigated by RAN4 similar as done for Rel-16/Rel-17 positioning techniques.</w:t>
      </w:r>
    </w:p>
    <w:p w14:paraId="616A6690" w14:textId="77777777" w:rsidR="0024653D" w:rsidRDefault="0024653D" w:rsidP="0024653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C5F15">
        <w:rPr>
          <w:rFonts w:eastAsia="SimSun"/>
          <w:color w:val="0070C0"/>
          <w:szCs w:val="24"/>
          <w:lang w:eastAsia="zh-CN"/>
        </w:rPr>
        <w:t xml:space="preserve">RAN4 to investigate and specify the RRM impact on measurement period and measurement reporting requirements for </w:t>
      </w:r>
      <w:proofErr w:type="spellStart"/>
      <w:r w:rsidRPr="000C5F15">
        <w:rPr>
          <w:rFonts w:eastAsia="SimSun"/>
          <w:color w:val="0070C0"/>
          <w:szCs w:val="24"/>
          <w:lang w:eastAsia="zh-CN"/>
        </w:rPr>
        <w:t>RedCap</w:t>
      </w:r>
      <w:proofErr w:type="spellEnd"/>
      <w:r w:rsidRPr="000C5F15">
        <w:rPr>
          <w:rFonts w:eastAsia="SimSun"/>
          <w:color w:val="0070C0"/>
          <w:szCs w:val="24"/>
          <w:lang w:eastAsia="zh-CN"/>
        </w:rPr>
        <w:t xml:space="preserve"> UEs.</w:t>
      </w:r>
    </w:p>
    <w:p w14:paraId="49ED9327" w14:textId="2AC67537" w:rsidR="0024653D" w:rsidRDefault="0024653D" w:rsidP="002465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w:t>
      </w:r>
      <w:r w:rsidRPr="00045592">
        <w:rPr>
          <w:rFonts w:eastAsia="SimSun"/>
          <w:color w:val="0070C0"/>
          <w:szCs w:val="24"/>
          <w:lang w:eastAsia="zh-CN"/>
        </w:rPr>
        <w:t xml:space="preserve">: </w:t>
      </w:r>
      <w:r>
        <w:rPr>
          <w:rFonts w:eastAsia="SimSun"/>
          <w:color w:val="0070C0"/>
          <w:szCs w:val="24"/>
          <w:lang w:eastAsia="zh-CN"/>
        </w:rPr>
        <w:t>E///, HW, QC</w:t>
      </w:r>
    </w:p>
    <w:p w14:paraId="0F93C958" w14:textId="65E73E10" w:rsidR="00F20971" w:rsidRPr="00F20971" w:rsidRDefault="00F20971" w:rsidP="00F2097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3A</w:t>
      </w:r>
      <w:r w:rsidRPr="00045592">
        <w:rPr>
          <w:rFonts w:eastAsia="SimSun"/>
          <w:color w:val="0070C0"/>
          <w:szCs w:val="24"/>
          <w:lang w:eastAsia="zh-CN"/>
        </w:rPr>
        <w:t xml:space="preserve">: </w:t>
      </w:r>
      <w:r>
        <w:rPr>
          <w:rFonts w:eastAsia="SimSun"/>
          <w:color w:val="0070C0"/>
          <w:szCs w:val="24"/>
          <w:lang w:eastAsia="zh-CN"/>
        </w:rPr>
        <w:t>HW</w:t>
      </w:r>
    </w:p>
    <w:p w14:paraId="57309374" w14:textId="4E5D5B82" w:rsidR="001A3668" w:rsidRDefault="001A3668" w:rsidP="00F20971">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1A3668">
        <w:rPr>
          <w:rFonts w:eastAsia="SimSun"/>
          <w:color w:val="0070C0"/>
          <w:szCs w:val="24"/>
          <w:lang w:eastAsia="zh-CN"/>
        </w:rPr>
        <w:t xml:space="preserve">RAN4 to evaluate the PRS measurement accuracy and side condition for 1Rx </w:t>
      </w:r>
      <w:proofErr w:type="spellStart"/>
      <w:r w:rsidRPr="001A3668">
        <w:rPr>
          <w:rFonts w:eastAsia="SimSun"/>
          <w:color w:val="0070C0"/>
          <w:szCs w:val="24"/>
          <w:lang w:eastAsia="zh-CN"/>
        </w:rPr>
        <w:t>RedCap</w:t>
      </w:r>
      <w:proofErr w:type="spellEnd"/>
      <w:r w:rsidRPr="001A3668">
        <w:rPr>
          <w:rFonts w:eastAsia="SimSun"/>
          <w:color w:val="0070C0"/>
          <w:szCs w:val="24"/>
          <w:lang w:eastAsia="zh-CN"/>
        </w:rPr>
        <w:t xml:space="preserve"> UE, assuming the Rel-17 measurement period are re-used.</w:t>
      </w:r>
    </w:p>
    <w:p w14:paraId="6942FDB4" w14:textId="1F065CC5" w:rsidR="00384976" w:rsidRPr="00384976" w:rsidRDefault="00384976" w:rsidP="0038497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3B</w:t>
      </w:r>
      <w:r w:rsidRPr="00045592">
        <w:rPr>
          <w:rFonts w:eastAsia="SimSun"/>
          <w:color w:val="0070C0"/>
          <w:szCs w:val="24"/>
          <w:lang w:eastAsia="zh-CN"/>
        </w:rPr>
        <w:t xml:space="preserve">: </w:t>
      </w:r>
      <w:r>
        <w:rPr>
          <w:rFonts w:eastAsia="SimSun"/>
          <w:color w:val="0070C0"/>
          <w:szCs w:val="24"/>
          <w:lang w:eastAsia="zh-CN"/>
        </w:rPr>
        <w:t>E///, QC</w:t>
      </w:r>
    </w:p>
    <w:p w14:paraId="6E17BB53" w14:textId="68B4558D" w:rsidR="008D60EA" w:rsidRDefault="009623E6" w:rsidP="0038497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9623E6">
        <w:rPr>
          <w:rFonts w:eastAsia="SimSun"/>
          <w:color w:val="0070C0"/>
          <w:szCs w:val="24"/>
          <w:lang w:eastAsia="zh-CN"/>
        </w:rPr>
        <w:t xml:space="preserve">RAN4 needs to specify measurement accuracy requirements without frequency hopping in FR1 for RSTD, PRS-RSRP, PRS-RSPP and UE Rx-Tx for 1Rx </w:t>
      </w:r>
      <w:proofErr w:type="spellStart"/>
      <w:r w:rsidRPr="009623E6">
        <w:rPr>
          <w:rFonts w:eastAsia="SimSun"/>
          <w:color w:val="0070C0"/>
          <w:szCs w:val="24"/>
          <w:lang w:eastAsia="zh-CN"/>
        </w:rPr>
        <w:t>RedCap</w:t>
      </w:r>
      <w:proofErr w:type="spellEnd"/>
      <w:r w:rsidRPr="009623E6">
        <w:rPr>
          <w:rFonts w:eastAsia="SimSun"/>
          <w:color w:val="0070C0"/>
          <w:szCs w:val="24"/>
          <w:lang w:eastAsia="zh-CN"/>
        </w:rPr>
        <w:t xml:space="preserve"> UEs.</w:t>
      </w:r>
    </w:p>
    <w:p w14:paraId="587DCEED" w14:textId="77777777" w:rsidR="0024653D" w:rsidRPr="00045592" w:rsidRDefault="0024653D" w:rsidP="002465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6A2F78" w14:textId="54796880" w:rsidR="00FB78C5" w:rsidRDefault="0024653D" w:rsidP="00FB78C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50AAC6AC" w14:textId="60CBA73B" w:rsidR="004317F7" w:rsidRDefault="004317F7" w:rsidP="004317F7">
      <w:pPr>
        <w:spacing w:after="120"/>
        <w:rPr>
          <w:color w:val="0070C0"/>
          <w:szCs w:val="24"/>
          <w:lang w:eastAsia="zh-CN"/>
        </w:rPr>
      </w:pPr>
    </w:p>
    <w:p w14:paraId="1DB797DF" w14:textId="509689C6" w:rsidR="004317F7" w:rsidRPr="00045592" w:rsidRDefault="004317F7" w:rsidP="004317F7">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PRS measurement requirements for 1Rx/2Rx with frequency hopping</w:t>
      </w:r>
    </w:p>
    <w:p w14:paraId="274A052E" w14:textId="77777777" w:rsidR="004317F7" w:rsidRPr="00F44DAD" w:rsidRDefault="004317F7" w:rsidP="004317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DB56DE8" w14:textId="443AC3C7" w:rsidR="004317F7" w:rsidRDefault="004317F7" w:rsidP="00431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Pr>
          <w:rFonts w:eastAsia="SimSun"/>
          <w:color w:val="0070C0"/>
          <w:szCs w:val="24"/>
          <w:lang w:eastAsia="zh-CN"/>
        </w:rPr>
        <w:t>Intel</w:t>
      </w:r>
      <w:r w:rsidR="00812792">
        <w:rPr>
          <w:rFonts w:eastAsia="SimSun"/>
          <w:color w:val="0070C0"/>
          <w:szCs w:val="24"/>
          <w:lang w:eastAsia="zh-CN"/>
        </w:rPr>
        <w:t xml:space="preserve">, </w:t>
      </w:r>
      <w:r w:rsidR="008364C0">
        <w:rPr>
          <w:rFonts w:eastAsia="SimSun"/>
          <w:color w:val="0070C0"/>
          <w:szCs w:val="24"/>
          <w:lang w:eastAsia="zh-CN"/>
        </w:rPr>
        <w:t xml:space="preserve">HW, </w:t>
      </w:r>
      <w:r w:rsidR="00812792">
        <w:rPr>
          <w:rFonts w:eastAsia="SimSun"/>
          <w:color w:val="0070C0"/>
          <w:szCs w:val="24"/>
          <w:lang w:eastAsia="zh-CN"/>
        </w:rPr>
        <w:t>E///</w:t>
      </w:r>
      <w:r w:rsidR="00FD0E36">
        <w:rPr>
          <w:rFonts w:eastAsia="SimSun"/>
          <w:color w:val="0070C0"/>
          <w:szCs w:val="24"/>
          <w:lang w:eastAsia="zh-CN"/>
        </w:rPr>
        <w:t>, QC</w:t>
      </w:r>
    </w:p>
    <w:p w14:paraId="14463FF7" w14:textId="37D98829" w:rsidR="004317F7" w:rsidRDefault="004317F7" w:rsidP="004317F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C61B5">
        <w:rPr>
          <w:rFonts w:eastAsia="SimSun"/>
          <w:color w:val="0070C0"/>
          <w:szCs w:val="24"/>
          <w:lang w:eastAsia="zh-CN"/>
        </w:rPr>
        <w:t xml:space="preserve">RAN4 can start to specify measurement delay and accuracy requirements for </w:t>
      </w:r>
      <w:proofErr w:type="spellStart"/>
      <w:r w:rsidRPr="006C61B5">
        <w:rPr>
          <w:rFonts w:eastAsia="SimSun"/>
          <w:color w:val="0070C0"/>
          <w:szCs w:val="24"/>
          <w:lang w:eastAsia="zh-CN"/>
        </w:rPr>
        <w:t>RedCap</w:t>
      </w:r>
      <w:proofErr w:type="spellEnd"/>
      <w:r w:rsidRPr="006C61B5">
        <w:rPr>
          <w:rFonts w:eastAsia="SimSun"/>
          <w:color w:val="0070C0"/>
          <w:szCs w:val="24"/>
          <w:lang w:eastAsia="zh-CN"/>
        </w:rPr>
        <w:t xml:space="preserve"> UE’s positioning measurements in RAN4 after RAN1’s design stable.</w:t>
      </w:r>
    </w:p>
    <w:p w14:paraId="2F4956DA" w14:textId="6850B384" w:rsidR="00812792" w:rsidRDefault="00812792" w:rsidP="004317F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12792">
        <w:rPr>
          <w:rFonts w:eastAsia="SimSun"/>
          <w:color w:val="0070C0"/>
          <w:szCs w:val="24"/>
          <w:lang w:eastAsia="zh-CN"/>
        </w:rPr>
        <w:t xml:space="preserve">RAN4 to define core requirements for 1Rx and 2Rx </w:t>
      </w:r>
      <w:proofErr w:type="spellStart"/>
      <w:r w:rsidRPr="00812792">
        <w:rPr>
          <w:rFonts w:eastAsia="SimSun"/>
          <w:color w:val="0070C0"/>
          <w:szCs w:val="24"/>
          <w:lang w:eastAsia="zh-CN"/>
        </w:rPr>
        <w:t>RedCap</w:t>
      </w:r>
      <w:proofErr w:type="spellEnd"/>
      <w:r w:rsidRPr="00812792">
        <w:rPr>
          <w:rFonts w:eastAsia="SimSun"/>
          <w:color w:val="0070C0"/>
          <w:szCs w:val="24"/>
          <w:lang w:eastAsia="zh-CN"/>
        </w:rPr>
        <w:t xml:space="preserve"> UE positioning with frequency hopping after framework/procedure for frequency hopping for positioning is concluded by RAN1/RAN2.</w:t>
      </w:r>
    </w:p>
    <w:p w14:paraId="6610A2AC" w14:textId="77777777" w:rsidR="004317F7" w:rsidRDefault="004317F7" w:rsidP="00431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w:t>
      </w:r>
      <w:r w:rsidRPr="00045592">
        <w:rPr>
          <w:rFonts w:eastAsia="SimSun"/>
          <w:color w:val="0070C0"/>
          <w:szCs w:val="24"/>
          <w:lang w:eastAsia="zh-CN"/>
        </w:rPr>
        <w:t xml:space="preserve">: </w:t>
      </w:r>
      <w:r>
        <w:rPr>
          <w:rFonts w:eastAsia="SimSun"/>
          <w:color w:val="0070C0"/>
          <w:szCs w:val="24"/>
          <w:lang w:eastAsia="zh-CN"/>
        </w:rPr>
        <w:t>Nokia</w:t>
      </w:r>
    </w:p>
    <w:p w14:paraId="4C9E0099" w14:textId="4BEAFEF3" w:rsidR="002B6A08" w:rsidRDefault="002B6A08" w:rsidP="004317F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B6A08">
        <w:rPr>
          <w:rFonts w:eastAsia="SimSun"/>
          <w:color w:val="0070C0"/>
          <w:szCs w:val="24"/>
          <w:lang w:eastAsia="zh-CN"/>
        </w:rPr>
        <w:t>RAN4 to investigate and specify the RRM impact due to frequency hopping for both RRC_INACTIVE and RRC_CONNECTED states.</w:t>
      </w:r>
    </w:p>
    <w:p w14:paraId="113B9D30" w14:textId="77777777" w:rsidR="004317F7" w:rsidRPr="00045592" w:rsidRDefault="004317F7" w:rsidP="004317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DB5E24" w14:textId="7A366581" w:rsidR="004317F7" w:rsidRDefault="004317F7" w:rsidP="004317F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39F1F483" w14:textId="58DF12B5" w:rsidR="00570E29" w:rsidRPr="00045592" w:rsidRDefault="00570E29" w:rsidP="00570E29">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 xml:space="preserve">PRS measurement requirements for </w:t>
      </w:r>
      <w:r w:rsidR="00AC3992">
        <w:rPr>
          <w:b/>
          <w:color w:val="0070C0"/>
          <w:u w:val="single"/>
          <w:lang w:eastAsia="ko-KR"/>
        </w:rPr>
        <w:t>HD-FDD</w:t>
      </w:r>
    </w:p>
    <w:p w14:paraId="123E268D" w14:textId="77777777" w:rsidR="00570E29" w:rsidRPr="00F44DAD" w:rsidRDefault="00570E29" w:rsidP="00570E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559A458" w14:textId="0613509C" w:rsidR="00570E29" w:rsidRDefault="00570E29" w:rsidP="00570E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Pr>
          <w:rFonts w:eastAsia="SimSun"/>
          <w:color w:val="0070C0"/>
          <w:szCs w:val="24"/>
          <w:lang w:eastAsia="zh-CN"/>
        </w:rPr>
        <w:t>E///</w:t>
      </w:r>
    </w:p>
    <w:p w14:paraId="3C8E74E3" w14:textId="5D35AF05" w:rsidR="00766867" w:rsidRDefault="00766867" w:rsidP="00570E2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66867">
        <w:rPr>
          <w:rFonts w:eastAsia="SimSun"/>
          <w:color w:val="0070C0"/>
          <w:szCs w:val="24"/>
          <w:lang w:eastAsia="zh-CN"/>
        </w:rPr>
        <w:t xml:space="preserve">RAN4 to define core requirement for HD-FDD </w:t>
      </w:r>
      <w:proofErr w:type="spellStart"/>
      <w:r w:rsidRPr="00766867">
        <w:rPr>
          <w:rFonts w:eastAsia="SimSun"/>
          <w:color w:val="0070C0"/>
          <w:szCs w:val="24"/>
          <w:lang w:eastAsia="zh-CN"/>
        </w:rPr>
        <w:t>RedCap</w:t>
      </w:r>
      <w:proofErr w:type="spellEnd"/>
      <w:r w:rsidRPr="00766867">
        <w:rPr>
          <w:rFonts w:eastAsia="SimSun"/>
          <w:color w:val="0070C0"/>
          <w:szCs w:val="24"/>
          <w:lang w:eastAsia="zh-CN"/>
        </w:rPr>
        <w:t xml:space="preserve"> UEs.</w:t>
      </w:r>
    </w:p>
    <w:p w14:paraId="1646DFAB" w14:textId="77777777" w:rsidR="00570E29" w:rsidRPr="00045592" w:rsidRDefault="00570E29" w:rsidP="00570E2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3E1010C" w14:textId="7DFBB383" w:rsidR="00570E29" w:rsidRDefault="00570E29" w:rsidP="00570E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19FCD6B3" w14:textId="134773F6" w:rsidR="00766867" w:rsidRPr="00045592" w:rsidRDefault="00766867" w:rsidP="00766867">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-5</w:t>
      </w:r>
      <w:r w:rsidRPr="00045592">
        <w:rPr>
          <w:b/>
          <w:color w:val="0070C0"/>
          <w:u w:val="single"/>
          <w:lang w:eastAsia="ko-KR"/>
        </w:rPr>
        <w:t xml:space="preserve">: </w:t>
      </w:r>
      <w:proofErr w:type="spellStart"/>
      <w:r>
        <w:rPr>
          <w:b/>
          <w:color w:val="0070C0"/>
          <w:u w:val="single"/>
          <w:lang w:eastAsia="ko-KR"/>
        </w:rPr>
        <w:t>RedCap</w:t>
      </w:r>
      <w:proofErr w:type="spellEnd"/>
      <w:r>
        <w:rPr>
          <w:b/>
          <w:color w:val="0070C0"/>
          <w:u w:val="single"/>
          <w:lang w:eastAsia="ko-KR"/>
        </w:rPr>
        <w:t xml:space="preserve"> specific new configurations</w:t>
      </w:r>
    </w:p>
    <w:p w14:paraId="13C5446E" w14:textId="77777777" w:rsidR="00766867" w:rsidRPr="00F44DAD" w:rsidRDefault="00766867" w:rsidP="007668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1DEFAAB" w14:textId="50A524E4" w:rsidR="00766867" w:rsidRDefault="00766867" w:rsidP="007668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sidR="0007342A">
        <w:rPr>
          <w:rFonts w:eastAsia="SimSun"/>
          <w:color w:val="0070C0"/>
          <w:szCs w:val="24"/>
          <w:lang w:eastAsia="zh-CN"/>
        </w:rPr>
        <w:t>QC</w:t>
      </w:r>
    </w:p>
    <w:p w14:paraId="5AB9ACD2" w14:textId="7B18ABDE" w:rsidR="0007342A" w:rsidRPr="0007342A" w:rsidRDefault="0007342A" w:rsidP="0007342A">
      <w:pPr>
        <w:pStyle w:val="ListParagraph"/>
        <w:numPr>
          <w:ilvl w:val="2"/>
          <w:numId w:val="4"/>
        </w:numPr>
        <w:spacing w:after="120"/>
        <w:ind w:firstLineChars="0"/>
        <w:rPr>
          <w:rFonts w:eastAsia="SimSun"/>
          <w:color w:val="0070C0"/>
          <w:szCs w:val="24"/>
          <w:lang w:eastAsia="zh-CN"/>
        </w:rPr>
      </w:pPr>
      <w:r w:rsidRPr="0007342A">
        <w:rPr>
          <w:rFonts w:eastAsia="SimSun" w:hint="eastAsia"/>
          <w:color w:val="0070C0"/>
          <w:szCs w:val="24"/>
          <w:lang w:eastAsia="zh-CN"/>
        </w:rPr>
        <w:t xml:space="preserve">RAN4 to discuss whether to add new FR1 TDD test configurations with channel and PRS BW </w:t>
      </w:r>
      <w:r w:rsidRPr="0007342A">
        <w:rPr>
          <w:rFonts w:eastAsia="SimSun" w:hint="eastAsia"/>
          <w:color w:val="0070C0"/>
          <w:szCs w:val="24"/>
          <w:lang w:eastAsia="zh-CN"/>
        </w:rPr>
        <w:t>≤</w:t>
      </w:r>
      <w:r w:rsidRPr="0007342A">
        <w:rPr>
          <w:rFonts w:eastAsia="SimSun" w:hint="eastAsia"/>
          <w:color w:val="0070C0"/>
          <w:szCs w:val="24"/>
          <w:lang w:eastAsia="zh-CN"/>
        </w:rPr>
        <w:t xml:space="preserve"> 20 MHz for </w:t>
      </w:r>
      <w:proofErr w:type="spellStart"/>
      <w:r w:rsidRPr="0007342A">
        <w:rPr>
          <w:rFonts w:eastAsia="SimSun" w:hint="eastAsia"/>
          <w:color w:val="0070C0"/>
          <w:szCs w:val="24"/>
          <w:lang w:eastAsia="zh-CN"/>
        </w:rPr>
        <w:t>RedCap</w:t>
      </w:r>
      <w:proofErr w:type="spellEnd"/>
      <w:r w:rsidRPr="0007342A">
        <w:rPr>
          <w:rFonts w:eastAsia="SimSun" w:hint="eastAsia"/>
          <w:color w:val="0070C0"/>
          <w:szCs w:val="24"/>
          <w:lang w:eastAsia="zh-CN"/>
        </w:rPr>
        <w:t xml:space="preserve"> UEs.</w:t>
      </w:r>
    </w:p>
    <w:p w14:paraId="550734DC" w14:textId="53E75D3E" w:rsidR="0007342A" w:rsidRDefault="0007342A" w:rsidP="0007342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7342A">
        <w:rPr>
          <w:rFonts w:eastAsia="SimSun" w:hint="eastAsia"/>
          <w:color w:val="0070C0"/>
          <w:szCs w:val="24"/>
          <w:lang w:eastAsia="zh-CN"/>
        </w:rPr>
        <w:t xml:space="preserve">RAN4 to discuss whether to add new FR2 test configurations with PRS BW </w:t>
      </w:r>
      <w:r w:rsidRPr="0007342A">
        <w:rPr>
          <w:rFonts w:eastAsia="SimSun" w:hint="eastAsia"/>
          <w:color w:val="0070C0"/>
          <w:szCs w:val="24"/>
          <w:lang w:eastAsia="zh-CN"/>
        </w:rPr>
        <w:t>≤</w:t>
      </w:r>
      <w:r w:rsidRPr="0007342A">
        <w:rPr>
          <w:rFonts w:eastAsia="SimSun" w:hint="eastAsia"/>
          <w:color w:val="0070C0"/>
          <w:szCs w:val="24"/>
          <w:lang w:eastAsia="zh-CN"/>
        </w:rPr>
        <w:t xml:space="preserve"> 100 MHz for </w:t>
      </w:r>
      <w:proofErr w:type="spellStart"/>
      <w:r w:rsidRPr="0007342A">
        <w:rPr>
          <w:rFonts w:eastAsia="SimSun" w:hint="eastAsia"/>
          <w:color w:val="0070C0"/>
          <w:szCs w:val="24"/>
          <w:lang w:eastAsia="zh-CN"/>
        </w:rPr>
        <w:t>RedCap</w:t>
      </w:r>
      <w:proofErr w:type="spellEnd"/>
      <w:r w:rsidRPr="0007342A">
        <w:rPr>
          <w:rFonts w:eastAsia="SimSun" w:hint="eastAsia"/>
          <w:color w:val="0070C0"/>
          <w:szCs w:val="24"/>
          <w:lang w:eastAsia="zh-CN"/>
        </w:rPr>
        <w:t xml:space="preserve"> UEs.</w:t>
      </w:r>
    </w:p>
    <w:p w14:paraId="559309EA" w14:textId="77777777" w:rsidR="00766867" w:rsidRPr="00045592" w:rsidRDefault="00766867" w:rsidP="007668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22B169" w14:textId="26D4D241" w:rsidR="00766867" w:rsidRDefault="00766867" w:rsidP="007668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Further discuss the proposal</w:t>
      </w:r>
    </w:p>
    <w:p w14:paraId="4A81A384" w14:textId="30B3CA29" w:rsidR="005B5327" w:rsidRPr="00805BE8" w:rsidRDefault="005B5327" w:rsidP="005B5327">
      <w:pPr>
        <w:pStyle w:val="Heading3"/>
      </w:pPr>
      <w:r w:rsidRPr="00805BE8">
        <w:t>Sub-</w:t>
      </w:r>
      <w:r>
        <w:t>topic</w:t>
      </w:r>
      <w:r w:rsidRPr="00805BE8">
        <w:t xml:space="preserve"> </w:t>
      </w:r>
      <w:r>
        <w:t>4</w:t>
      </w:r>
      <w:r w:rsidRPr="00805BE8">
        <w:t>-</w:t>
      </w:r>
      <w:r>
        <w:t xml:space="preserve">2: </w:t>
      </w:r>
      <w:r w:rsidR="005D10AB">
        <w:t>Scope of WID</w:t>
      </w:r>
    </w:p>
    <w:p w14:paraId="6A6AE96D" w14:textId="7C5F5DBC" w:rsidR="005B5327" w:rsidRDefault="005B5327" w:rsidP="005B532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289D8B6" w14:textId="77777777" w:rsidR="005B5327" w:rsidRDefault="005B5327" w:rsidP="005B5327">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 None</w:t>
      </w:r>
    </w:p>
    <w:p w14:paraId="1D4B76FD" w14:textId="177352EA" w:rsidR="005B5327" w:rsidRPr="00045592" w:rsidRDefault="005B5327" w:rsidP="005B5327">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3F2BBD">
        <w:rPr>
          <w:b/>
          <w:color w:val="0070C0"/>
          <w:u w:val="single"/>
          <w:lang w:eastAsia="ko-KR"/>
        </w:rPr>
        <w:t>2</w:t>
      </w:r>
      <w:r>
        <w:rPr>
          <w:b/>
          <w:color w:val="0070C0"/>
          <w:u w:val="single"/>
          <w:lang w:eastAsia="ko-KR"/>
        </w:rPr>
        <w:t>-1</w:t>
      </w:r>
      <w:r w:rsidRPr="00045592">
        <w:rPr>
          <w:b/>
          <w:color w:val="0070C0"/>
          <w:u w:val="single"/>
          <w:lang w:eastAsia="ko-KR"/>
        </w:rPr>
        <w:t xml:space="preserve">: </w:t>
      </w:r>
      <w:r w:rsidR="005D10AB">
        <w:rPr>
          <w:b/>
          <w:color w:val="0070C0"/>
          <w:u w:val="single"/>
          <w:lang w:eastAsia="ko-KR"/>
        </w:rPr>
        <w:t>Proposed WID revision</w:t>
      </w:r>
      <w:r w:rsidR="009D1337">
        <w:rPr>
          <w:b/>
          <w:color w:val="0070C0"/>
          <w:u w:val="single"/>
          <w:lang w:eastAsia="ko-KR"/>
        </w:rPr>
        <w:t xml:space="preserve"> and clarification</w:t>
      </w:r>
    </w:p>
    <w:p w14:paraId="73209C94" w14:textId="77777777" w:rsidR="005B5327" w:rsidRPr="00F44DAD" w:rsidRDefault="005B5327" w:rsidP="005B53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1DFA63C" w14:textId="055F115E" w:rsidR="005B5327" w:rsidRDefault="005B5327" w:rsidP="005B53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CB628C">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Nokia</w:t>
      </w:r>
    </w:p>
    <w:p w14:paraId="3EB15972" w14:textId="3D9E768E" w:rsidR="006A2B91" w:rsidRPr="006A2B91" w:rsidRDefault="006A2B91" w:rsidP="006A2B91">
      <w:pPr>
        <w:pStyle w:val="ListParagraph"/>
        <w:numPr>
          <w:ilvl w:val="2"/>
          <w:numId w:val="4"/>
        </w:numPr>
        <w:spacing w:after="120"/>
        <w:ind w:firstLineChars="0"/>
        <w:rPr>
          <w:rFonts w:eastAsia="SimSun"/>
          <w:color w:val="0070C0"/>
          <w:szCs w:val="24"/>
          <w:lang w:eastAsia="zh-CN"/>
        </w:rPr>
      </w:pPr>
      <w:r w:rsidRPr="006A2B91">
        <w:rPr>
          <w:rFonts w:eastAsia="SimSun"/>
          <w:color w:val="0070C0"/>
          <w:szCs w:val="24"/>
          <w:lang w:eastAsia="zh-CN"/>
        </w:rPr>
        <w:t xml:space="preserve">RAN4 to agree on the following revision to WID [1] to consider support for </w:t>
      </w:r>
      <w:proofErr w:type="spellStart"/>
      <w:r w:rsidRPr="006A2B91">
        <w:rPr>
          <w:rFonts w:eastAsia="SimSun"/>
          <w:color w:val="0070C0"/>
          <w:szCs w:val="24"/>
          <w:lang w:eastAsia="zh-CN"/>
        </w:rPr>
        <w:t>RedCap</w:t>
      </w:r>
      <w:proofErr w:type="spellEnd"/>
      <w:r w:rsidRPr="006A2B91">
        <w:rPr>
          <w:rFonts w:eastAsia="SimSun"/>
          <w:color w:val="0070C0"/>
          <w:szCs w:val="24"/>
          <w:lang w:eastAsia="zh-CN"/>
        </w:rPr>
        <w:t xml:space="preserve"> positioning in both RRC states:</w:t>
      </w:r>
    </w:p>
    <w:p w14:paraId="34C1386A" w14:textId="4B2F73B3" w:rsidR="006A2B91" w:rsidRPr="006A2B91" w:rsidRDefault="006A2B91" w:rsidP="004E7A92">
      <w:pPr>
        <w:pStyle w:val="ListParagraph"/>
        <w:numPr>
          <w:ilvl w:val="3"/>
          <w:numId w:val="4"/>
        </w:numPr>
        <w:spacing w:after="120"/>
        <w:ind w:firstLineChars="0"/>
        <w:rPr>
          <w:rFonts w:eastAsia="SimSun"/>
          <w:color w:val="0070C0"/>
          <w:szCs w:val="24"/>
          <w:lang w:eastAsia="zh-CN"/>
        </w:rPr>
      </w:pPr>
      <w:r w:rsidRPr="006A2B91">
        <w:rPr>
          <w:rFonts w:eastAsia="SimSun"/>
          <w:color w:val="0070C0"/>
          <w:szCs w:val="24"/>
          <w:lang w:eastAsia="zh-CN"/>
        </w:rPr>
        <w:t>Specify support of positioning for UEs with Reduced Capabilities (</w:t>
      </w:r>
      <w:proofErr w:type="spellStart"/>
      <w:r w:rsidRPr="006A2B91">
        <w:rPr>
          <w:rFonts w:eastAsia="SimSun"/>
          <w:color w:val="0070C0"/>
          <w:szCs w:val="24"/>
          <w:lang w:eastAsia="zh-CN"/>
        </w:rPr>
        <w:t>RedCap</w:t>
      </w:r>
      <w:proofErr w:type="spellEnd"/>
      <w:r w:rsidRPr="006A2B91">
        <w:rPr>
          <w:rFonts w:eastAsia="SimSun"/>
          <w:color w:val="0070C0"/>
          <w:szCs w:val="24"/>
          <w:lang w:eastAsia="zh-CN"/>
        </w:rPr>
        <w:t xml:space="preserve"> UEs) in RRC_INACTIVE and RRC_CONNECTED states</w:t>
      </w:r>
    </w:p>
    <w:p w14:paraId="46129E8F" w14:textId="214459C3" w:rsidR="006A2B91" w:rsidRDefault="006A2B91" w:rsidP="006A2B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A2B91">
        <w:rPr>
          <w:rFonts w:eastAsia="SimSun"/>
          <w:color w:val="0070C0"/>
          <w:szCs w:val="24"/>
          <w:lang w:eastAsia="zh-CN"/>
        </w:rPr>
        <w:t xml:space="preserve">RAN4 to request RAN plenary to clarify the scope of positioning techniques to be applied to </w:t>
      </w:r>
      <w:proofErr w:type="spellStart"/>
      <w:r w:rsidRPr="006A2B91">
        <w:rPr>
          <w:rFonts w:eastAsia="SimSun"/>
          <w:color w:val="0070C0"/>
          <w:szCs w:val="24"/>
          <w:lang w:eastAsia="zh-CN"/>
        </w:rPr>
        <w:t>RedCap</w:t>
      </w:r>
      <w:proofErr w:type="spellEnd"/>
      <w:r w:rsidRPr="006A2B91">
        <w:rPr>
          <w:rFonts w:eastAsia="SimSun"/>
          <w:color w:val="0070C0"/>
          <w:szCs w:val="24"/>
          <w:lang w:eastAsia="zh-CN"/>
        </w:rPr>
        <w:t xml:space="preserve"> UE’s, while pointing out that positioning techniques in Rel-16 and Rel-17 are considered by RAN4 to be in the primary focus.</w:t>
      </w:r>
    </w:p>
    <w:p w14:paraId="60F95DFF" w14:textId="77777777" w:rsidR="005B5327" w:rsidRPr="00045592" w:rsidRDefault="005B5327" w:rsidP="005B53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D92D8C3" w14:textId="34ED1135" w:rsidR="005B5327" w:rsidRPr="005B5327" w:rsidRDefault="005B5327" w:rsidP="005B53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609286E5" w14:textId="25988209"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890715">
        <w:rPr>
          <w:lang w:eastAsia="ja-JP"/>
        </w:rPr>
        <w:t>5</w:t>
      </w:r>
      <w:r w:rsidR="00C649BD" w:rsidRPr="00805BE8">
        <w:rPr>
          <w:lang w:eastAsia="ja-JP"/>
        </w:rPr>
        <w:t xml:space="preserve">: </w:t>
      </w:r>
      <w:r w:rsidR="0043660D" w:rsidRPr="0043660D">
        <w:rPr>
          <w:lang w:eastAsia="ja-JP"/>
        </w:rPr>
        <w:t>PRS/SRS Bandwidth Aggregation</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A02905" w14:paraId="0411894B" w14:textId="77777777" w:rsidTr="00047C62">
        <w:trPr>
          <w:trHeight w:val="468"/>
        </w:trPr>
        <w:tc>
          <w:tcPr>
            <w:tcW w:w="1622" w:type="dxa"/>
            <w:vAlign w:val="center"/>
          </w:tcPr>
          <w:p w14:paraId="2F14AAAF" w14:textId="0E1491F7" w:rsidR="00484C5D" w:rsidRPr="00A02905" w:rsidRDefault="00484C5D" w:rsidP="00AC78DD">
            <w:pPr>
              <w:spacing w:after="120"/>
              <w:rPr>
                <w:b/>
                <w:bCs/>
                <w:sz w:val="18"/>
                <w:szCs w:val="18"/>
              </w:rPr>
            </w:pPr>
            <w:r w:rsidRPr="00A02905">
              <w:rPr>
                <w:b/>
                <w:bCs/>
                <w:sz w:val="18"/>
                <w:szCs w:val="18"/>
              </w:rPr>
              <w:t>T-doc number</w:t>
            </w:r>
          </w:p>
        </w:tc>
        <w:tc>
          <w:tcPr>
            <w:tcW w:w="1424" w:type="dxa"/>
            <w:vAlign w:val="center"/>
          </w:tcPr>
          <w:p w14:paraId="46E4D078" w14:textId="7CE45E51" w:rsidR="00484C5D" w:rsidRPr="00A02905" w:rsidRDefault="00484C5D" w:rsidP="00AC78DD">
            <w:pPr>
              <w:spacing w:after="120"/>
              <w:rPr>
                <w:b/>
                <w:bCs/>
                <w:sz w:val="18"/>
                <w:szCs w:val="18"/>
              </w:rPr>
            </w:pPr>
            <w:r w:rsidRPr="00A02905">
              <w:rPr>
                <w:b/>
                <w:bCs/>
                <w:sz w:val="18"/>
                <w:szCs w:val="18"/>
              </w:rPr>
              <w:t>Company</w:t>
            </w:r>
          </w:p>
        </w:tc>
        <w:tc>
          <w:tcPr>
            <w:tcW w:w="6585" w:type="dxa"/>
            <w:vAlign w:val="center"/>
          </w:tcPr>
          <w:p w14:paraId="531E5DB7" w14:textId="1856A816" w:rsidR="00484C5D" w:rsidRPr="00A02905" w:rsidRDefault="00484C5D" w:rsidP="00AC78DD">
            <w:pPr>
              <w:spacing w:after="120"/>
              <w:rPr>
                <w:b/>
                <w:bCs/>
                <w:sz w:val="18"/>
                <w:szCs w:val="18"/>
              </w:rPr>
            </w:pPr>
            <w:r w:rsidRPr="00A02905">
              <w:rPr>
                <w:b/>
                <w:bCs/>
                <w:sz w:val="18"/>
                <w:szCs w:val="18"/>
              </w:rPr>
              <w:t>Proposals</w:t>
            </w:r>
            <w:r w:rsidR="00F53FE2" w:rsidRPr="00A02905">
              <w:rPr>
                <w:b/>
                <w:bCs/>
                <w:sz w:val="18"/>
                <w:szCs w:val="18"/>
              </w:rPr>
              <w:t xml:space="preserve"> / Observations</w:t>
            </w:r>
          </w:p>
        </w:tc>
      </w:tr>
      <w:tr w:rsidR="002409B9" w:rsidRPr="00A02905" w14:paraId="72C05CA0" w14:textId="77777777" w:rsidTr="003C2087">
        <w:trPr>
          <w:trHeight w:val="468"/>
        </w:trPr>
        <w:tc>
          <w:tcPr>
            <w:tcW w:w="1622" w:type="dxa"/>
            <w:shd w:val="clear" w:color="auto" w:fill="auto"/>
          </w:tcPr>
          <w:p w14:paraId="07605655" w14:textId="74DDC82A" w:rsidR="002409B9" w:rsidRPr="00A02905" w:rsidRDefault="00D94F64" w:rsidP="00AC78DD">
            <w:pPr>
              <w:spacing w:after="120"/>
              <w:rPr>
                <w:sz w:val="18"/>
                <w:szCs w:val="18"/>
              </w:rPr>
            </w:pPr>
            <w:hyperlink r:id="rId35" w:history="1">
              <w:r w:rsidR="002409B9" w:rsidRPr="00A02905">
                <w:rPr>
                  <w:rStyle w:val="Hyperlink"/>
                  <w:b/>
                  <w:bCs/>
                  <w:sz w:val="18"/>
                  <w:szCs w:val="18"/>
                </w:rPr>
                <w:t>R4-2300477</w:t>
              </w:r>
            </w:hyperlink>
          </w:p>
        </w:tc>
        <w:tc>
          <w:tcPr>
            <w:tcW w:w="1424" w:type="dxa"/>
          </w:tcPr>
          <w:p w14:paraId="15DCBB2C" w14:textId="18BECBD6" w:rsidR="002409B9" w:rsidRPr="00A02905" w:rsidRDefault="002409B9" w:rsidP="00AC78DD">
            <w:pPr>
              <w:spacing w:after="120"/>
              <w:rPr>
                <w:sz w:val="18"/>
                <w:szCs w:val="18"/>
              </w:rPr>
            </w:pPr>
            <w:r w:rsidRPr="00A02905">
              <w:rPr>
                <w:sz w:val="18"/>
                <w:szCs w:val="18"/>
              </w:rPr>
              <w:t>Intel</w:t>
            </w:r>
          </w:p>
        </w:tc>
        <w:tc>
          <w:tcPr>
            <w:tcW w:w="6585" w:type="dxa"/>
          </w:tcPr>
          <w:p w14:paraId="39AC7BB9" w14:textId="77777777" w:rsidR="00426359" w:rsidRPr="00426359" w:rsidRDefault="00426359" w:rsidP="00AC78DD">
            <w:pPr>
              <w:spacing w:after="120"/>
              <w:rPr>
                <w:b/>
                <w:bCs/>
                <w:sz w:val="18"/>
                <w:szCs w:val="18"/>
                <w:lang w:eastAsia="zh-CN"/>
              </w:rPr>
            </w:pPr>
            <w:r w:rsidRPr="00426359">
              <w:rPr>
                <w:b/>
                <w:bCs/>
                <w:sz w:val="18"/>
                <w:szCs w:val="18"/>
                <w:lang w:eastAsia="zh-CN"/>
              </w:rPr>
              <w:t xml:space="preserve">Observation 9: If PRS is transmitted in the bandwidth which is supported by UE CA capability, </w:t>
            </w:r>
            <w:proofErr w:type="spellStart"/>
            <w:r w:rsidRPr="00426359">
              <w:rPr>
                <w:b/>
                <w:bCs/>
                <w:sz w:val="18"/>
                <w:szCs w:val="18"/>
                <w:lang w:eastAsia="zh-CN"/>
              </w:rPr>
              <w:t>SCell</w:t>
            </w:r>
            <w:proofErr w:type="spellEnd"/>
            <w:r w:rsidRPr="00426359">
              <w:rPr>
                <w:b/>
                <w:bCs/>
                <w:sz w:val="18"/>
                <w:szCs w:val="18"/>
                <w:lang w:eastAsia="zh-CN"/>
              </w:rPr>
              <w:t xml:space="preserve"> (de)activation can also impact PRS measurement (e.g. within or outside measurement gap).</w:t>
            </w:r>
          </w:p>
          <w:p w14:paraId="29133B14" w14:textId="77777777" w:rsidR="00426359" w:rsidRPr="00426359" w:rsidRDefault="00426359" w:rsidP="00AC78DD">
            <w:pPr>
              <w:spacing w:after="120"/>
              <w:rPr>
                <w:sz w:val="18"/>
                <w:szCs w:val="18"/>
              </w:rPr>
            </w:pPr>
            <w:r w:rsidRPr="00426359">
              <w:rPr>
                <w:b/>
                <w:bCs/>
                <w:sz w:val="18"/>
                <w:szCs w:val="18"/>
                <w:lang w:eastAsia="zh-CN"/>
              </w:rPr>
              <w:t xml:space="preserve">Observation 10: RAN1 can clarify UE capability to support the PRS bandwidth aggregation. For an example, whether the same capability to support intra-band CA can be reused. </w:t>
            </w:r>
          </w:p>
          <w:p w14:paraId="5005349D" w14:textId="0F391E2F" w:rsidR="002409B9" w:rsidRPr="008B4B6B" w:rsidRDefault="00426359" w:rsidP="00AC78DD">
            <w:pPr>
              <w:spacing w:after="120"/>
              <w:rPr>
                <w:b/>
                <w:bCs/>
                <w:i/>
                <w:iCs/>
                <w:sz w:val="18"/>
                <w:szCs w:val="18"/>
                <w:lang w:eastAsia="zh-CN"/>
              </w:rPr>
            </w:pPr>
            <w:r w:rsidRPr="00426359">
              <w:rPr>
                <w:b/>
                <w:bCs/>
                <w:i/>
                <w:iCs/>
                <w:sz w:val="18"/>
                <w:szCs w:val="18"/>
                <w:lang w:eastAsia="zh-CN"/>
              </w:rPr>
              <w:t>Proposal 9: The requirements positioning measurements with the bandwidth aggregation can be started when RAN1 design are stable enough.</w:t>
            </w:r>
          </w:p>
        </w:tc>
      </w:tr>
      <w:tr w:rsidR="003C3920" w:rsidRPr="00A02905" w14:paraId="09C2163E" w14:textId="77777777" w:rsidTr="007233AE">
        <w:trPr>
          <w:trHeight w:val="468"/>
        </w:trPr>
        <w:tc>
          <w:tcPr>
            <w:tcW w:w="1622" w:type="dxa"/>
            <w:shd w:val="clear" w:color="auto" w:fill="auto"/>
          </w:tcPr>
          <w:p w14:paraId="293C16A3" w14:textId="77777777" w:rsidR="003C3920" w:rsidRPr="00A02905" w:rsidRDefault="00D94F64" w:rsidP="007233AE">
            <w:pPr>
              <w:spacing w:after="120"/>
              <w:rPr>
                <w:sz w:val="18"/>
                <w:szCs w:val="18"/>
              </w:rPr>
            </w:pPr>
            <w:hyperlink r:id="rId36" w:history="1">
              <w:r w:rsidR="003C3920" w:rsidRPr="00A02905">
                <w:rPr>
                  <w:rStyle w:val="Hyperlink"/>
                  <w:b/>
                  <w:bCs/>
                  <w:sz w:val="18"/>
                  <w:szCs w:val="18"/>
                </w:rPr>
                <w:t>R4-2300590</w:t>
              </w:r>
            </w:hyperlink>
          </w:p>
        </w:tc>
        <w:tc>
          <w:tcPr>
            <w:tcW w:w="1424" w:type="dxa"/>
          </w:tcPr>
          <w:p w14:paraId="013D3D44" w14:textId="77777777" w:rsidR="003C3920" w:rsidRPr="00A02905" w:rsidRDefault="003C3920" w:rsidP="007233AE">
            <w:pPr>
              <w:spacing w:after="120"/>
              <w:rPr>
                <w:sz w:val="18"/>
                <w:szCs w:val="18"/>
              </w:rPr>
            </w:pPr>
            <w:r w:rsidRPr="00A02905">
              <w:rPr>
                <w:sz w:val="18"/>
                <w:szCs w:val="18"/>
              </w:rPr>
              <w:t>CATT</w:t>
            </w:r>
          </w:p>
        </w:tc>
        <w:tc>
          <w:tcPr>
            <w:tcW w:w="6585" w:type="dxa"/>
          </w:tcPr>
          <w:p w14:paraId="25640936" w14:textId="77777777" w:rsidR="003C3920" w:rsidRPr="00A02905" w:rsidRDefault="003C3920" w:rsidP="007233AE">
            <w:pPr>
              <w:spacing w:after="120"/>
              <w:rPr>
                <w:b/>
                <w:sz w:val="18"/>
                <w:szCs w:val="18"/>
                <w:lang w:val="en-US" w:eastAsia="zh-CN"/>
              </w:rPr>
            </w:pPr>
            <w:r w:rsidRPr="00344418">
              <w:rPr>
                <w:b/>
                <w:sz w:val="18"/>
                <w:szCs w:val="18"/>
                <w:lang w:val="en-US" w:eastAsia="zh-CN"/>
              </w:rPr>
              <w:t xml:space="preserve">Proposal 2: The existing positioning measurement requirements can be the starting point for </w:t>
            </w:r>
            <w:proofErr w:type="spellStart"/>
            <w:r w:rsidRPr="00344418">
              <w:rPr>
                <w:b/>
                <w:sz w:val="18"/>
                <w:szCs w:val="18"/>
                <w:lang w:val="en-US" w:eastAsia="zh-CN"/>
              </w:rPr>
              <w:t>sidelink</w:t>
            </w:r>
            <w:proofErr w:type="spellEnd"/>
            <w:r w:rsidRPr="00344418">
              <w:rPr>
                <w:b/>
                <w:sz w:val="18"/>
                <w:szCs w:val="18"/>
                <w:lang w:val="en-US" w:eastAsia="zh-CN"/>
              </w:rPr>
              <w:t xml:space="preserve"> positioning, Redcap positioning and bandwidth aggregation. </w:t>
            </w:r>
          </w:p>
        </w:tc>
      </w:tr>
      <w:tr w:rsidR="002409B9" w:rsidRPr="00A02905" w14:paraId="1156777D" w14:textId="77777777" w:rsidTr="003C2087">
        <w:trPr>
          <w:trHeight w:val="468"/>
        </w:trPr>
        <w:tc>
          <w:tcPr>
            <w:tcW w:w="1622" w:type="dxa"/>
            <w:shd w:val="clear" w:color="auto" w:fill="auto"/>
          </w:tcPr>
          <w:p w14:paraId="344C236E" w14:textId="03663A8E" w:rsidR="002409B9" w:rsidRPr="00A02905" w:rsidRDefault="00D94F64" w:rsidP="00AC78DD">
            <w:pPr>
              <w:spacing w:after="120"/>
              <w:rPr>
                <w:sz w:val="18"/>
                <w:szCs w:val="18"/>
              </w:rPr>
            </w:pPr>
            <w:hyperlink r:id="rId37" w:history="1">
              <w:r w:rsidR="002409B9" w:rsidRPr="00A02905">
                <w:rPr>
                  <w:rStyle w:val="Hyperlink"/>
                  <w:b/>
                  <w:bCs/>
                  <w:sz w:val="18"/>
                  <w:szCs w:val="18"/>
                </w:rPr>
                <w:t>R4-2300895</w:t>
              </w:r>
            </w:hyperlink>
          </w:p>
        </w:tc>
        <w:tc>
          <w:tcPr>
            <w:tcW w:w="1424" w:type="dxa"/>
          </w:tcPr>
          <w:p w14:paraId="67F80C59" w14:textId="353674CD" w:rsidR="002409B9" w:rsidRPr="00A02905" w:rsidRDefault="002409B9" w:rsidP="00AC78DD">
            <w:pPr>
              <w:spacing w:after="120"/>
              <w:rPr>
                <w:sz w:val="18"/>
                <w:szCs w:val="18"/>
              </w:rPr>
            </w:pPr>
            <w:r w:rsidRPr="00A02905">
              <w:rPr>
                <w:sz w:val="18"/>
                <w:szCs w:val="18"/>
              </w:rPr>
              <w:t>Xiaomi</w:t>
            </w:r>
          </w:p>
        </w:tc>
        <w:tc>
          <w:tcPr>
            <w:tcW w:w="6585" w:type="dxa"/>
          </w:tcPr>
          <w:p w14:paraId="554AC223" w14:textId="77777777" w:rsidR="00F71192" w:rsidRPr="00F71192" w:rsidRDefault="00F71192" w:rsidP="00AC78DD">
            <w:pPr>
              <w:widowControl w:val="0"/>
              <w:spacing w:after="120"/>
              <w:jc w:val="both"/>
              <w:rPr>
                <w:rFonts w:eastAsia="DengXian"/>
                <w:b/>
                <w:kern w:val="2"/>
                <w:sz w:val="18"/>
                <w:szCs w:val="18"/>
                <w:lang w:eastAsia="zh-CN"/>
              </w:rPr>
            </w:pPr>
            <w:r w:rsidRPr="00F71192">
              <w:rPr>
                <w:rFonts w:eastAsia="DengXian"/>
                <w:b/>
                <w:kern w:val="2"/>
                <w:sz w:val="18"/>
                <w:szCs w:val="18"/>
                <w:lang w:eastAsia="zh-CN"/>
              </w:rPr>
              <w:t>Observation 1: The sampling rate is the same for different FFT/IFFT implementation, i.e. one FFT/IFFT per CC or one common FFT/IFFT over CCs.</w:t>
            </w:r>
          </w:p>
          <w:p w14:paraId="30068E82" w14:textId="77777777" w:rsidR="00F71192" w:rsidRPr="00F71192" w:rsidRDefault="00F71192" w:rsidP="00AC78DD">
            <w:pPr>
              <w:widowControl w:val="0"/>
              <w:spacing w:after="120"/>
              <w:jc w:val="both"/>
              <w:rPr>
                <w:rFonts w:eastAsia="DengXian"/>
                <w:b/>
                <w:kern w:val="2"/>
                <w:sz w:val="18"/>
                <w:szCs w:val="18"/>
                <w:lang w:eastAsia="zh-CN"/>
              </w:rPr>
            </w:pPr>
            <w:r w:rsidRPr="00F71192">
              <w:rPr>
                <w:rFonts w:eastAsia="DengXian"/>
                <w:b/>
                <w:kern w:val="2"/>
                <w:sz w:val="18"/>
                <w:szCs w:val="18"/>
                <w:lang w:eastAsia="zh-CN"/>
              </w:rPr>
              <w:t>Proposal 1: No impact on UE implementation flexibility in terms of FFT/IFFT on MC positioning requirements.</w:t>
            </w:r>
          </w:p>
          <w:p w14:paraId="0695EA3F" w14:textId="77777777" w:rsidR="00F71192" w:rsidRPr="00F71192" w:rsidRDefault="00F71192" w:rsidP="00AC78DD">
            <w:pPr>
              <w:widowControl w:val="0"/>
              <w:spacing w:after="120"/>
              <w:jc w:val="both"/>
              <w:rPr>
                <w:rFonts w:eastAsia="DengXian"/>
                <w:b/>
                <w:kern w:val="2"/>
                <w:sz w:val="18"/>
                <w:szCs w:val="18"/>
                <w:lang w:eastAsia="zh-CN"/>
              </w:rPr>
            </w:pPr>
            <w:r w:rsidRPr="00F71192">
              <w:rPr>
                <w:rFonts w:eastAsia="DengXian"/>
                <w:b/>
                <w:kern w:val="2"/>
                <w:sz w:val="18"/>
                <w:szCs w:val="18"/>
                <w:lang w:eastAsia="zh-CN"/>
              </w:rPr>
              <w:t xml:space="preserve">Proposal 2: For intra-band contiguous PRS/SRS aggregation, no RRM impact of timing and frequency offset are expected for single Tx/Rx architecture. </w:t>
            </w:r>
          </w:p>
          <w:p w14:paraId="40481E45" w14:textId="77777777" w:rsidR="00F71192" w:rsidRPr="00F71192" w:rsidRDefault="00F71192" w:rsidP="00AC78DD">
            <w:pPr>
              <w:widowControl w:val="0"/>
              <w:spacing w:after="120"/>
              <w:jc w:val="both"/>
              <w:rPr>
                <w:rFonts w:eastAsia="DengXian"/>
                <w:b/>
                <w:kern w:val="2"/>
                <w:sz w:val="18"/>
                <w:szCs w:val="18"/>
                <w:lang w:eastAsia="zh-CN"/>
              </w:rPr>
            </w:pPr>
            <w:r w:rsidRPr="00F71192">
              <w:rPr>
                <w:rFonts w:eastAsia="DengXian"/>
                <w:b/>
                <w:kern w:val="2"/>
                <w:sz w:val="18"/>
                <w:szCs w:val="18"/>
                <w:lang w:eastAsia="zh-CN"/>
              </w:rPr>
              <w:t xml:space="preserve">Proposal 3: MC positioning measurement can be done on activated CCs or deactivated CCs or non-serving CCs. </w:t>
            </w:r>
          </w:p>
          <w:p w14:paraId="29BE1D6D" w14:textId="77777777" w:rsidR="00F71192" w:rsidRPr="00F71192" w:rsidRDefault="00F71192" w:rsidP="00AC78DD">
            <w:pPr>
              <w:widowControl w:val="0"/>
              <w:spacing w:after="120"/>
              <w:jc w:val="both"/>
              <w:rPr>
                <w:rFonts w:eastAsia="DengXian"/>
                <w:b/>
                <w:kern w:val="2"/>
                <w:sz w:val="18"/>
                <w:szCs w:val="18"/>
                <w:lang w:eastAsia="zh-CN"/>
              </w:rPr>
            </w:pPr>
            <w:r w:rsidRPr="00F71192">
              <w:rPr>
                <w:rFonts w:eastAsia="DengXian"/>
                <w:b/>
                <w:kern w:val="2"/>
                <w:sz w:val="18"/>
                <w:szCs w:val="18"/>
                <w:lang w:eastAsia="zh-CN"/>
              </w:rPr>
              <w:t>Proposal 4: When the CA communication and MC positioning measurement are operating in parallel</w:t>
            </w:r>
            <w:r w:rsidRPr="00F71192">
              <w:rPr>
                <w:rFonts w:eastAsia="DengXian"/>
                <w:b/>
                <w:kern w:val="2"/>
                <w:sz w:val="18"/>
                <w:szCs w:val="18"/>
                <w:lang w:eastAsia="zh-CN"/>
              </w:rPr>
              <w:t>，</w:t>
            </w:r>
            <w:r w:rsidRPr="00F71192">
              <w:rPr>
                <w:rFonts w:eastAsia="DengXian"/>
                <w:b/>
                <w:kern w:val="2"/>
                <w:sz w:val="18"/>
                <w:szCs w:val="18"/>
                <w:lang w:eastAsia="zh-CN"/>
              </w:rPr>
              <w:t xml:space="preserve">the ongoing CA operation should not be impacted. </w:t>
            </w:r>
          </w:p>
          <w:p w14:paraId="7D7BA8B3" w14:textId="77777777" w:rsidR="00F71192" w:rsidRPr="00F71192" w:rsidRDefault="00F71192" w:rsidP="00AC78DD">
            <w:pPr>
              <w:widowControl w:val="0"/>
              <w:spacing w:after="120"/>
              <w:jc w:val="both"/>
              <w:rPr>
                <w:rFonts w:eastAsia="DengXian"/>
                <w:b/>
                <w:kern w:val="2"/>
                <w:sz w:val="18"/>
                <w:szCs w:val="18"/>
                <w:lang w:eastAsia="zh-CN"/>
              </w:rPr>
            </w:pPr>
            <w:r w:rsidRPr="00F71192">
              <w:rPr>
                <w:rFonts w:eastAsia="DengXian"/>
                <w:b/>
                <w:kern w:val="2"/>
                <w:sz w:val="18"/>
                <w:szCs w:val="18"/>
                <w:lang w:eastAsia="zh-CN"/>
              </w:rPr>
              <w:t xml:space="preserve">Proposal 5: RAN4 to introduce the UE capability on whether UE can handle simultaneously the CA operations and MC positioning measurement. </w:t>
            </w:r>
          </w:p>
          <w:p w14:paraId="0C03CD85" w14:textId="77777777" w:rsidR="00F71192" w:rsidRPr="00F71192" w:rsidRDefault="00F71192" w:rsidP="00AC78DD">
            <w:pPr>
              <w:widowControl w:val="0"/>
              <w:spacing w:after="120"/>
              <w:jc w:val="both"/>
              <w:rPr>
                <w:rFonts w:eastAsia="DengXian"/>
                <w:b/>
                <w:kern w:val="2"/>
                <w:sz w:val="18"/>
                <w:szCs w:val="18"/>
                <w:lang w:eastAsia="zh-CN"/>
              </w:rPr>
            </w:pPr>
            <w:r w:rsidRPr="00F71192">
              <w:rPr>
                <w:rFonts w:eastAsia="DengXian"/>
                <w:b/>
                <w:kern w:val="2"/>
                <w:sz w:val="18"/>
                <w:szCs w:val="18"/>
                <w:lang w:eastAsia="zh-CN"/>
              </w:rPr>
              <w:lastRenderedPageBreak/>
              <w:t>Proposal 6: RAN4 to discuss the RRM impact for MC positioning measurement if the UE does not support the UE capability in proposal 5.</w:t>
            </w:r>
          </w:p>
          <w:p w14:paraId="31FEA6EC" w14:textId="08F02FC7" w:rsidR="002409B9" w:rsidRPr="00A02905" w:rsidRDefault="00F71192" w:rsidP="00AC78DD">
            <w:pPr>
              <w:spacing w:after="120"/>
              <w:rPr>
                <w:rFonts w:eastAsiaTheme="minorEastAsia"/>
                <w:b/>
                <w:sz w:val="18"/>
                <w:szCs w:val="18"/>
                <w:lang w:eastAsia="zh-CN"/>
              </w:rPr>
            </w:pPr>
            <w:r w:rsidRPr="00A02905">
              <w:rPr>
                <w:rFonts w:eastAsia="DengXian"/>
                <w:b/>
                <w:kern w:val="2"/>
                <w:sz w:val="18"/>
                <w:szCs w:val="18"/>
                <w:lang w:eastAsia="zh-CN"/>
              </w:rPr>
              <w:t>Proposal 7: RAN4 to discuss how to define accuracy requirement for MC positioning measurement.</w:t>
            </w:r>
          </w:p>
        </w:tc>
      </w:tr>
      <w:tr w:rsidR="002409B9" w:rsidRPr="00A02905" w14:paraId="2E4441AA" w14:textId="77777777" w:rsidTr="003C2087">
        <w:trPr>
          <w:trHeight w:val="468"/>
        </w:trPr>
        <w:tc>
          <w:tcPr>
            <w:tcW w:w="1622" w:type="dxa"/>
            <w:shd w:val="clear" w:color="auto" w:fill="auto"/>
          </w:tcPr>
          <w:p w14:paraId="7D775756" w14:textId="03E104AC" w:rsidR="002409B9" w:rsidRPr="00A02905" w:rsidRDefault="00D94F64" w:rsidP="00AC78DD">
            <w:pPr>
              <w:spacing w:after="120"/>
              <w:rPr>
                <w:sz w:val="18"/>
                <w:szCs w:val="18"/>
              </w:rPr>
            </w:pPr>
            <w:hyperlink r:id="rId38" w:history="1">
              <w:r w:rsidR="002409B9" w:rsidRPr="00A02905">
                <w:rPr>
                  <w:rStyle w:val="Hyperlink"/>
                  <w:b/>
                  <w:bCs/>
                  <w:sz w:val="18"/>
                  <w:szCs w:val="18"/>
                </w:rPr>
                <w:t>R4-2301093</w:t>
              </w:r>
            </w:hyperlink>
          </w:p>
        </w:tc>
        <w:tc>
          <w:tcPr>
            <w:tcW w:w="1424" w:type="dxa"/>
          </w:tcPr>
          <w:p w14:paraId="665E6FAE" w14:textId="05B1DB21" w:rsidR="002409B9" w:rsidRPr="00A02905" w:rsidRDefault="002409B9" w:rsidP="00AC78DD">
            <w:pPr>
              <w:spacing w:after="120"/>
              <w:rPr>
                <w:sz w:val="18"/>
                <w:szCs w:val="18"/>
              </w:rPr>
            </w:pPr>
            <w:r w:rsidRPr="00A02905">
              <w:rPr>
                <w:sz w:val="18"/>
                <w:szCs w:val="18"/>
              </w:rPr>
              <w:t>LG Electronics</w:t>
            </w:r>
          </w:p>
        </w:tc>
        <w:tc>
          <w:tcPr>
            <w:tcW w:w="6585" w:type="dxa"/>
          </w:tcPr>
          <w:p w14:paraId="4FEF66B6" w14:textId="39D691C2" w:rsidR="002409B9" w:rsidRPr="008B4B6B" w:rsidRDefault="00025989" w:rsidP="008B4B6B">
            <w:pPr>
              <w:numPr>
                <w:ilvl w:val="0"/>
                <w:numId w:val="34"/>
              </w:numPr>
              <w:spacing w:after="120"/>
              <w:rPr>
                <w:rFonts w:eastAsia="Malgun Gothic"/>
                <w:sz w:val="18"/>
                <w:szCs w:val="18"/>
                <w:lang w:eastAsia="ko-KR"/>
              </w:rPr>
            </w:pPr>
            <w:r w:rsidRPr="00025989">
              <w:rPr>
                <w:rFonts w:eastAsia="Malgun Gothic"/>
                <w:b/>
                <w:i/>
                <w:sz w:val="18"/>
                <w:szCs w:val="18"/>
                <w:lang w:eastAsia="ko-KR"/>
              </w:rPr>
              <w:t>Proposal 2</w:t>
            </w:r>
            <w:r w:rsidRPr="00025989">
              <w:rPr>
                <w:rFonts w:eastAsia="Malgun Gothic"/>
                <w:sz w:val="18"/>
                <w:szCs w:val="18"/>
                <w:lang w:eastAsia="ko-KR"/>
              </w:rPr>
              <w:t>: RAN4 needs to further discuss the impact on the CA/DC for communication when MC positioning measurement is configured concurrently if the measurement without gap is considered.</w:t>
            </w:r>
          </w:p>
        </w:tc>
      </w:tr>
      <w:tr w:rsidR="002409B9" w:rsidRPr="00A02905" w14:paraId="5BA65F9B" w14:textId="77777777" w:rsidTr="003C2087">
        <w:trPr>
          <w:trHeight w:val="468"/>
        </w:trPr>
        <w:tc>
          <w:tcPr>
            <w:tcW w:w="1622" w:type="dxa"/>
            <w:shd w:val="clear" w:color="auto" w:fill="auto"/>
          </w:tcPr>
          <w:p w14:paraId="75D9A133" w14:textId="584E4AAE" w:rsidR="002409B9" w:rsidRPr="00A02905" w:rsidRDefault="00D94F64" w:rsidP="00AC78DD">
            <w:pPr>
              <w:spacing w:after="120"/>
              <w:rPr>
                <w:sz w:val="18"/>
                <w:szCs w:val="18"/>
              </w:rPr>
            </w:pPr>
            <w:hyperlink r:id="rId39" w:history="1">
              <w:r w:rsidR="002409B9" w:rsidRPr="00A02905">
                <w:rPr>
                  <w:rStyle w:val="Hyperlink"/>
                  <w:b/>
                  <w:bCs/>
                  <w:sz w:val="18"/>
                  <w:szCs w:val="18"/>
                </w:rPr>
                <w:t>R4-2301388</w:t>
              </w:r>
            </w:hyperlink>
          </w:p>
        </w:tc>
        <w:tc>
          <w:tcPr>
            <w:tcW w:w="1424" w:type="dxa"/>
          </w:tcPr>
          <w:p w14:paraId="390A1AC3" w14:textId="480F1A54" w:rsidR="002409B9" w:rsidRPr="00A02905" w:rsidRDefault="002409B9" w:rsidP="00AC78DD">
            <w:pPr>
              <w:spacing w:after="120"/>
              <w:rPr>
                <w:sz w:val="18"/>
                <w:szCs w:val="18"/>
              </w:rPr>
            </w:pPr>
            <w:r w:rsidRPr="00A02905">
              <w:rPr>
                <w:sz w:val="18"/>
                <w:szCs w:val="18"/>
              </w:rPr>
              <w:t>ZTE</w:t>
            </w:r>
          </w:p>
        </w:tc>
        <w:tc>
          <w:tcPr>
            <w:tcW w:w="6585" w:type="dxa"/>
          </w:tcPr>
          <w:p w14:paraId="4F66869A" w14:textId="59CF4722" w:rsidR="00466398" w:rsidRPr="00466398" w:rsidRDefault="00466398" w:rsidP="00AC78DD">
            <w:pPr>
              <w:snapToGrid w:val="0"/>
              <w:spacing w:after="120" w:line="360" w:lineRule="auto"/>
              <w:jc w:val="both"/>
              <w:rPr>
                <w:b/>
                <w:bCs/>
                <w:sz w:val="18"/>
                <w:szCs w:val="18"/>
                <w:lang w:val="en-US" w:eastAsia="zh-CN"/>
              </w:rPr>
            </w:pPr>
            <w:r w:rsidRPr="00466398">
              <w:rPr>
                <w:b/>
                <w:bCs/>
                <w:sz w:val="18"/>
                <w:szCs w:val="18"/>
                <w:lang w:val="en-US" w:eastAsia="zh-CN"/>
              </w:rPr>
              <w:t xml:space="preserve">Proposal 1: The measurement period requirement of a referent PFL (r) can be used as the reference of other PFLs’ measurement period requirement in the same group. </w:t>
            </w:r>
          </w:p>
          <w:p w14:paraId="2B46AAB2" w14:textId="77777777" w:rsidR="00466398" w:rsidRPr="00466398" w:rsidRDefault="00D94F64" w:rsidP="00AC78DD">
            <w:pPr>
              <w:snapToGrid w:val="0"/>
              <w:spacing w:after="120"/>
              <w:rPr>
                <w:b/>
                <w:bCs/>
                <w:sz w:val="18"/>
                <w:szCs w:val="18"/>
                <w:lang w:val="en-US" w:eastAsia="zh-CN"/>
              </w:rPr>
            </w:pPr>
            <m:oMathPara>
              <m:oMath>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RSTD,Total</m:t>
                    </m:r>
                  </m:sub>
                </m:sSub>
                <m:r>
                  <m:rPr>
                    <m:sty m:val="b"/>
                    <m:aln/>
                  </m:rPr>
                  <w:rPr>
                    <w:rFonts w:ascii="Cambria Math" w:eastAsia="Times New Roman" w:hAnsi="Cambria Math"/>
                    <w:sz w:val="18"/>
                    <w:szCs w:val="18"/>
                  </w:rPr>
                  <m:t>=S*</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1</m:t>
                    </m:r>
                  </m:sub>
                </m:sSub>
                <m:r>
                  <m:rPr>
                    <m:sty m:val="b"/>
                  </m:rPr>
                  <w:rPr>
                    <w:rFonts w:ascii="Cambria Math" w:eastAsia="Times New Roman" w:hAnsi="Cambria Math"/>
                    <w:sz w:val="18"/>
                    <w:szCs w:val="18"/>
                  </w:rPr>
                  <m:t>*</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RSTD,r</m:t>
                    </m:r>
                  </m:sub>
                </m:sSub>
                <m:r>
                  <m:rPr>
                    <m:sty m:val="b"/>
                  </m:rPr>
                  <w:rPr>
                    <w:rFonts w:ascii="Cambria Math" w:eastAsia="Times New Roman" w:hAnsi="Cambria Math"/>
                    <w:sz w:val="18"/>
                    <w:szCs w:val="18"/>
                  </w:rPr>
                  <m:t xml:space="preserve">+ </m:t>
                </m:r>
                <m:nary>
                  <m:naryPr>
                    <m:chr m:val="∑"/>
                    <m:limLoc m:val="undOvr"/>
                    <m:ctrlPr>
                      <w:rPr>
                        <w:rFonts w:ascii="Cambria Math" w:eastAsia="Times New Roman" w:hAnsi="Cambria Math"/>
                        <w:b/>
                        <w:bCs/>
                        <w:iCs/>
                        <w:sz w:val="18"/>
                        <w:szCs w:val="18"/>
                      </w:rPr>
                    </m:ctrlPr>
                  </m:naryPr>
                  <m:sub>
                    <m:r>
                      <m:rPr>
                        <m:sty m:val="b"/>
                      </m:rPr>
                      <w:rPr>
                        <w:rFonts w:ascii="Cambria Math" w:eastAsia="Times New Roman" w:hAnsi="Cambria Math"/>
                        <w:sz w:val="18"/>
                        <w:szCs w:val="18"/>
                      </w:rPr>
                      <m:t>i=1</m:t>
                    </m:r>
                  </m:sub>
                  <m:sup>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2</m:t>
                        </m:r>
                      </m:sub>
                    </m:sSub>
                  </m:sup>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RSTD,i</m:t>
                        </m:r>
                      </m:sub>
                    </m:sSub>
                    <m:r>
                      <m:rPr>
                        <m:sty m:val="b"/>
                      </m:rPr>
                      <w:rPr>
                        <w:rFonts w:ascii="Cambria Math" w:eastAsia="Times New Roman" w:hAnsi="Cambria Math"/>
                        <w:sz w:val="18"/>
                        <w:szCs w:val="18"/>
                      </w:rPr>
                      <m:t xml:space="preserve">+ </m:t>
                    </m:r>
                    <m:d>
                      <m:dPr>
                        <m:ctrlPr>
                          <w:rPr>
                            <w:rFonts w:ascii="Cambria Math" w:eastAsia="Times New Roman" w:hAnsi="Cambria Math"/>
                            <w:b/>
                            <w:bCs/>
                            <w:iCs/>
                            <w:sz w:val="18"/>
                            <w:szCs w:val="18"/>
                          </w:rPr>
                        </m:ctrlPr>
                      </m:dPr>
                      <m:e>
                        <m:r>
                          <m:rPr>
                            <m:sty m:val="b"/>
                          </m:rPr>
                          <w:rPr>
                            <w:rFonts w:ascii="Cambria Math" w:eastAsia="Times New Roman" w:hAnsi="Cambria Math"/>
                            <w:sz w:val="18"/>
                            <w:szCs w:val="18"/>
                          </w:rPr>
                          <m:t>L-1</m:t>
                        </m:r>
                      </m:e>
                    </m:d>
                    <m:r>
                      <m:rPr>
                        <m:sty m:val="b"/>
                      </m:rPr>
                      <w:rPr>
                        <w:rFonts w:ascii="Cambria Math" w:eastAsia="Times New Roman" w:hAnsi="Cambria Math"/>
                        <w:sz w:val="18"/>
                        <w:szCs w:val="18"/>
                      </w:rPr>
                      <m:t>*</m:t>
                    </m:r>
                    <m:func>
                      <m:funcPr>
                        <m:ctrlPr>
                          <w:rPr>
                            <w:rFonts w:ascii="Cambria Math" w:eastAsia="Times New Roman" w:hAnsi="Cambria Math"/>
                            <w:b/>
                            <w:bCs/>
                            <w:iCs/>
                            <w:sz w:val="18"/>
                            <w:szCs w:val="18"/>
                          </w:rPr>
                        </m:ctrlPr>
                      </m:funcPr>
                      <m:fName>
                        <m:r>
                          <m:rPr>
                            <m:sty m:val="b"/>
                          </m:rPr>
                          <w:rPr>
                            <w:rFonts w:ascii="Cambria Math" w:eastAsia="Times New Roman" w:hAnsi="Cambria Math"/>
                            <w:sz w:val="18"/>
                            <w:szCs w:val="18"/>
                          </w:rPr>
                          <m:t>max</m:t>
                        </m:r>
                      </m:fName>
                      <m:e>
                        <m:d>
                          <m:dPr>
                            <m:ctrlPr>
                              <w:rPr>
                                <w:rFonts w:ascii="Cambria Math" w:eastAsia="Times New Roman" w:hAnsi="Cambria Math"/>
                                <w:b/>
                                <w:bCs/>
                                <w:iCs/>
                                <w:sz w:val="18"/>
                                <w:szCs w:val="18"/>
                              </w:rPr>
                            </m:ctrlPr>
                          </m:dPr>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effect,i</m:t>
                                </m:r>
                              </m:sub>
                            </m:sSub>
                          </m:e>
                        </m:d>
                      </m:e>
                    </m:func>
                    <m:r>
                      <m:rPr>
                        <m:sty m:val="b"/>
                      </m:rPr>
                      <w:rPr>
                        <w:rFonts w:ascii="Cambria Math" w:eastAsia="Times New Roman" w:hAnsi="Cambria Math"/>
                        <w:color w:val="0070C0"/>
                        <w:sz w:val="18"/>
                        <w:szCs w:val="18"/>
                      </w:rPr>
                      <m:t xml:space="preserve"> </m:t>
                    </m:r>
                  </m:e>
                </m:nary>
                <m:r>
                  <m:rPr>
                    <m:sty m:val="p"/>
                  </m:rPr>
                  <w:rPr>
                    <w:rFonts w:ascii="Cambria Math" w:eastAsia="Times New Roman" w:hAnsi="Cambria Math"/>
                    <w:sz w:val="18"/>
                    <w:szCs w:val="18"/>
                  </w:rPr>
                  <w:br/>
                </m:r>
              </m:oMath>
              <m:oMath>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PRS-RSRP,Total</m:t>
                    </m:r>
                  </m:sub>
                </m:sSub>
                <m:r>
                  <m:rPr>
                    <m:sty m:val="b"/>
                    <m:aln/>
                  </m:rPr>
                  <w:rPr>
                    <w:rFonts w:ascii="Cambria Math" w:eastAsia="Times New Roman" w:hAnsi="Cambria Math"/>
                    <w:sz w:val="18"/>
                    <w:szCs w:val="18"/>
                  </w:rPr>
                  <m:t>=S*</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1</m:t>
                    </m:r>
                  </m:sub>
                </m:sSub>
                <m:r>
                  <m:rPr>
                    <m:sty m:val="b"/>
                  </m:rPr>
                  <w:rPr>
                    <w:rFonts w:ascii="Cambria Math" w:eastAsia="Times New Roman" w:hAnsi="Cambria Math"/>
                    <w:sz w:val="18"/>
                    <w:szCs w:val="18"/>
                  </w:rPr>
                  <m:t>*</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PRS-RSRP,r</m:t>
                    </m:r>
                  </m:sub>
                </m:sSub>
                <m:r>
                  <m:rPr>
                    <m:sty m:val="b"/>
                  </m:rPr>
                  <w:rPr>
                    <w:rFonts w:ascii="Cambria Math" w:eastAsia="Times New Roman" w:hAnsi="Cambria Math"/>
                    <w:sz w:val="18"/>
                    <w:szCs w:val="18"/>
                  </w:rPr>
                  <m:t xml:space="preserve">+ </m:t>
                </m:r>
                <m:nary>
                  <m:naryPr>
                    <m:chr m:val="∑"/>
                    <m:limLoc m:val="undOvr"/>
                    <m:ctrlPr>
                      <w:rPr>
                        <w:rFonts w:ascii="Cambria Math" w:eastAsia="Times New Roman" w:hAnsi="Cambria Math"/>
                        <w:b/>
                        <w:bCs/>
                        <w:iCs/>
                        <w:sz w:val="18"/>
                        <w:szCs w:val="18"/>
                      </w:rPr>
                    </m:ctrlPr>
                  </m:naryPr>
                  <m:sub>
                    <m:r>
                      <m:rPr>
                        <m:sty m:val="b"/>
                      </m:rPr>
                      <w:rPr>
                        <w:rFonts w:ascii="Cambria Math" w:eastAsia="Times New Roman" w:hAnsi="Cambria Math"/>
                        <w:sz w:val="18"/>
                        <w:szCs w:val="18"/>
                      </w:rPr>
                      <m:t>i=1</m:t>
                    </m:r>
                  </m:sub>
                  <m:sup>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2</m:t>
                        </m:r>
                      </m:sub>
                    </m:sSub>
                  </m:sup>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PRS-RSRP,i</m:t>
                        </m:r>
                      </m:sub>
                    </m:sSub>
                    <m:r>
                      <m:rPr>
                        <m:sty m:val="b"/>
                      </m:rPr>
                      <w:rPr>
                        <w:rFonts w:ascii="Cambria Math" w:eastAsia="Times New Roman" w:hAnsi="Cambria Math"/>
                        <w:sz w:val="18"/>
                        <w:szCs w:val="18"/>
                      </w:rPr>
                      <m:t xml:space="preserve">+ </m:t>
                    </m:r>
                    <m:d>
                      <m:dPr>
                        <m:ctrlPr>
                          <w:rPr>
                            <w:rFonts w:ascii="Cambria Math" w:eastAsia="Times New Roman" w:hAnsi="Cambria Math"/>
                            <w:b/>
                            <w:bCs/>
                            <w:iCs/>
                            <w:sz w:val="18"/>
                            <w:szCs w:val="18"/>
                          </w:rPr>
                        </m:ctrlPr>
                      </m:dPr>
                      <m:e>
                        <m:r>
                          <m:rPr>
                            <m:sty m:val="b"/>
                          </m:rPr>
                          <w:rPr>
                            <w:rFonts w:ascii="Cambria Math" w:eastAsia="Times New Roman" w:hAnsi="Cambria Math"/>
                            <w:sz w:val="18"/>
                            <w:szCs w:val="18"/>
                          </w:rPr>
                          <m:t>L-1</m:t>
                        </m:r>
                      </m:e>
                    </m:d>
                    <m:r>
                      <m:rPr>
                        <m:sty m:val="b"/>
                      </m:rPr>
                      <w:rPr>
                        <w:rFonts w:ascii="Cambria Math" w:eastAsia="Times New Roman" w:hAnsi="Cambria Math"/>
                        <w:sz w:val="18"/>
                        <w:szCs w:val="18"/>
                      </w:rPr>
                      <m:t>*</m:t>
                    </m:r>
                    <m:func>
                      <m:funcPr>
                        <m:ctrlPr>
                          <w:rPr>
                            <w:rFonts w:ascii="Cambria Math" w:eastAsia="Times New Roman" w:hAnsi="Cambria Math"/>
                            <w:b/>
                            <w:bCs/>
                            <w:iCs/>
                            <w:sz w:val="18"/>
                            <w:szCs w:val="18"/>
                          </w:rPr>
                        </m:ctrlPr>
                      </m:funcPr>
                      <m:fName>
                        <m:r>
                          <m:rPr>
                            <m:sty m:val="b"/>
                          </m:rPr>
                          <w:rPr>
                            <w:rFonts w:ascii="Cambria Math" w:eastAsia="Times New Roman" w:hAnsi="Cambria Math"/>
                            <w:sz w:val="18"/>
                            <w:szCs w:val="18"/>
                          </w:rPr>
                          <m:t>max</m:t>
                        </m:r>
                      </m:fName>
                      <m:e>
                        <m:d>
                          <m:dPr>
                            <m:ctrlPr>
                              <w:rPr>
                                <w:rFonts w:ascii="Cambria Math" w:eastAsia="Times New Roman" w:hAnsi="Cambria Math"/>
                                <w:b/>
                                <w:bCs/>
                                <w:iCs/>
                                <w:sz w:val="18"/>
                                <w:szCs w:val="18"/>
                              </w:rPr>
                            </m:ctrlPr>
                          </m:dPr>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effect,i</m:t>
                                </m:r>
                              </m:sub>
                            </m:sSub>
                          </m:e>
                        </m:d>
                      </m:e>
                    </m:func>
                    <m:r>
                      <m:rPr>
                        <m:sty m:val="b"/>
                      </m:rPr>
                      <w:rPr>
                        <w:rFonts w:ascii="Cambria Math" w:eastAsia="Times New Roman" w:hAnsi="Cambria Math"/>
                        <w:color w:val="0070C0"/>
                        <w:sz w:val="18"/>
                        <w:szCs w:val="18"/>
                      </w:rPr>
                      <m:t xml:space="preserve"> </m:t>
                    </m:r>
                  </m:e>
                </m:nary>
                <m:r>
                  <m:rPr>
                    <m:sty m:val="p"/>
                  </m:rPr>
                  <w:rPr>
                    <w:rFonts w:ascii="Cambria Math" w:eastAsia="Times New Roman" w:hAnsi="Cambria Math"/>
                    <w:sz w:val="18"/>
                    <w:szCs w:val="18"/>
                  </w:rPr>
                  <w:br/>
                </m:r>
              </m:oMath>
              <m:oMath>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PRS-RSRPP,Total</m:t>
                    </m:r>
                  </m:sub>
                </m:sSub>
                <m:r>
                  <m:rPr>
                    <m:sty m:val="b"/>
                    <m:aln/>
                  </m:rPr>
                  <w:rPr>
                    <w:rFonts w:ascii="Cambria Math" w:eastAsia="Times New Roman" w:hAnsi="Cambria Math"/>
                    <w:sz w:val="18"/>
                    <w:szCs w:val="18"/>
                  </w:rPr>
                  <m:t>=S*</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1</m:t>
                    </m:r>
                  </m:sub>
                </m:sSub>
                <m:r>
                  <m:rPr>
                    <m:sty m:val="b"/>
                  </m:rPr>
                  <w:rPr>
                    <w:rFonts w:ascii="Cambria Math" w:eastAsia="Times New Roman" w:hAnsi="Cambria Math"/>
                    <w:sz w:val="18"/>
                    <w:szCs w:val="18"/>
                  </w:rPr>
                  <m:t>*</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PRS-RSRPP,r</m:t>
                    </m:r>
                  </m:sub>
                </m:sSub>
                <m:r>
                  <m:rPr>
                    <m:sty m:val="b"/>
                  </m:rPr>
                  <w:rPr>
                    <w:rFonts w:ascii="Cambria Math" w:eastAsia="Times New Roman" w:hAnsi="Cambria Math"/>
                    <w:sz w:val="18"/>
                    <w:szCs w:val="18"/>
                  </w:rPr>
                  <m:t xml:space="preserve">+ </m:t>
                </m:r>
                <m:nary>
                  <m:naryPr>
                    <m:chr m:val="∑"/>
                    <m:limLoc m:val="undOvr"/>
                    <m:ctrlPr>
                      <w:rPr>
                        <w:rFonts w:ascii="Cambria Math" w:eastAsia="Times New Roman" w:hAnsi="Cambria Math"/>
                        <w:b/>
                        <w:bCs/>
                        <w:iCs/>
                        <w:sz w:val="18"/>
                        <w:szCs w:val="18"/>
                      </w:rPr>
                    </m:ctrlPr>
                  </m:naryPr>
                  <m:sub>
                    <m:r>
                      <m:rPr>
                        <m:sty m:val="b"/>
                      </m:rPr>
                      <w:rPr>
                        <w:rFonts w:ascii="Cambria Math" w:eastAsia="Times New Roman" w:hAnsi="Cambria Math"/>
                        <w:sz w:val="18"/>
                        <w:szCs w:val="18"/>
                      </w:rPr>
                      <m:t>i=1</m:t>
                    </m:r>
                  </m:sub>
                  <m:sup>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2</m:t>
                        </m:r>
                      </m:sub>
                    </m:sSub>
                  </m:sup>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PRS-RSRPP,i</m:t>
                        </m:r>
                      </m:sub>
                    </m:sSub>
                    <m:r>
                      <m:rPr>
                        <m:sty m:val="b"/>
                      </m:rPr>
                      <w:rPr>
                        <w:rFonts w:ascii="Cambria Math" w:eastAsia="Times New Roman" w:hAnsi="Cambria Math"/>
                        <w:sz w:val="18"/>
                        <w:szCs w:val="18"/>
                      </w:rPr>
                      <m:t xml:space="preserve">+ </m:t>
                    </m:r>
                    <m:d>
                      <m:dPr>
                        <m:ctrlPr>
                          <w:rPr>
                            <w:rFonts w:ascii="Cambria Math" w:eastAsia="Times New Roman" w:hAnsi="Cambria Math"/>
                            <w:b/>
                            <w:bCs/>
                            <w:iCs/>
                            <w:sz w:val="18"/>
                            <w:szCs w:val="18"/>
                          </w:rPr>
                        </m:ctrlPr>
                      </m:dPr>
                      <m:e>
                        <m:r>
                          <m:rPr>
                            <m:sty m:val="b"/>
                          </m:rPr>
                          <w:rPr>
                            <w:rFonts w:ascii="Cambria Math" w:eastAsia="Times New Roman" w:hAnsi="Cambria Math"/>
                            <w:sz w:val="18"/>
                            <w:szCs w:val="18"/>
                          </w:rPr>
                          <m:t>L-1</m:t>
                        </m:r>
                      </m:e>
                    </m:d>
                    <m:r>
                      <m:rPr>
                        <m:sty m:val="b"/>
                      </m:rPr>
                      <w:rPr>
                        <w:rFonts w:ascii="Cambria Math" w:eastAsia="Times New Roman" w:hAnsi="Cambria Math"/>
                        <w:sz w:val="18"/>
                        <w:szCs w:val="18"/>
                      </w:rPr>
                      <m:t>*</m:t>
                    </m:r>
                    <m:func>
                      <m:funcPr>
                        <m:ctrlPr>
                          <w:rPr>
                            <w:rFonts w:ascii="Cambria Math" w:eastAsia="Times New Roman" w:hAnsi="Cambria Math"/>
                            <w:b/>
                            <w:bCs/>
                            <w:iCs/>
                            <w:sz w:val="18"/>
                            <w:szCs w:val="18"/>
                          </w:rPr>
                        </m:ctrlPr>
                      </m:funcPr>
                      <m:fName>
                        <m:r>
                          <m:rPr>
                            <m:sty m:val="b"/>
                          </m:rPr>
                          <w:rPr>
                            <w:rFonts w:ascii="Cambria Math" w:eastAsia="Times New Roman" w:hAnsi="Cambria Math"/>
                            <w:sz w:val="18"/>
                            <w:szCs w:val="18"/>
                          </w:rPr>
                          <m:t>max</m:t>
                        </m:r>
                      </m:fName>
                      <m:e>
                        <m:d>
                          <m:dPr>
                            <m:ctrlPr>
                              <w:rPr>
                                <w:rFonts w:ascii="Cambria Math" w:eastAsia="Times New Roman" w:hAnsi="Cambria Math"/>
                                <w:b/>
                                <w:bCs/>
                                <w:iCs/>
                                <w:sz w:val="18"/>
                                <w:szCs w:val="18"/>
                              </w:rPr>
                            </m:ctrlPr>
                          </m:dPr>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effect,i</m:t>
                                </m:r>
                              </m:sub>
                            </m:sSub>
                          </m:e>
                        </m:d>
                      </m:e>
                    </m:func>
                    <m:r>
                      <m:rPr>
                        <m:sty m:val="b"/>
                      </m:rPr>
                      <w:rPr>
                        <w:rFonts w:ascii="Cambria Math" w:eastAsia="Times New Roman" w:hAnsi="Cambria Math"/>
                        <w:color w:val="0070C0"/>
                        <w:sz w:val="18"/>
                        <w:szCs w:val="18"/>
                      </w:rPr>
                      <m:t xml:space="preserve"> </m:t>
                    </m:r>
                  </m:e>
                </m:nary>
                <m:r>
                  <m:rPr>
                    <m:sty m:val="p"/>
                  </m:rPr>
                  <w:rPr>
                    <w:rFonts w:ascii="Cambria Math" w:eastAsia="Times New Roman" w:hAnsi="Cambria Math"/>
                    <w:sz w:val="18"/>
                    <w:szCs w:val="18"/>
                  </w:rPr>
                  <w:br/>
                </m:r>
              </m:oMath>
              <m:oMath>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UERxTx,Total</m:t>
                    </m:r>
                  </m:sub>
                </m:sSub>
                <m:r>
                  <m:rPr>
                    <m:sty m:val="b"/>
                    <m:aln/>
                  </m:rPr>
                  <w:rPr>
                    <w:rFonts w:ascii="Cambria Math" w:eastAsia="Times New Roman" w:hAnsi="Cambria Math"/>
                    <w:sz w:val="18"/>
                    <w:szCs w:val="18"/>
                  </w:rPr>
                  <m:t>=S*</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1</m:t>
                    </m:r>
                  </m:sub>
                </m:sSub>
                <m:r>
                  <m:rPr>
                    <m:sty m:val="b"/>
                  </m:rPr>
                  <w:rPr>
                    <w:rFonts w:ascii="Cambria Math" w:eastAsia="Times New Roman" w:hAnsi="Cambria Math"/>
                    <w:sz w:val="18"/>
                    <w:szCs w:val="18"/>
                  </w:rPr>
                  <m:t>*</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UERxTx,r</m:t>
                    </m:r>
                  </m:sub>
                </m:sSub>
                <m:r>
                  <m:rPr>
                    <m:sty m:val="b"/>
                  </m:rPr>
                  <w:rPr>
                    <w:rFonts w:ascii="Cambria Math" w:eastAsia="Times New Roman" w:hAnsi="Cambria Math"/>
                    <w:sz w:val="18"/>
                    <w:szCs w:val="18"/>
                  </w:rPr>
                  <m:t xml:space="preserve">+ </m:t>
                </m:r>
                <m:nary>
                  <m:naryPr>
                    <m:chr m:val="∑"/>
                    <m:limLoc m:val="undOvr"/>
                    <m:ctrlPr>
                      <w:rPr>
                        <w:rFonts w:ascii="Cambria Math" w:eastAsia="Times New Roman" w:hAnsi="Cambria Math"/>
                        <w:b/>
                        <w:bCs/>
                        <w:iCs/>
                        <w:sz w:val="18"/>
                        <w:szCs w:val="18"/>
                      </w:rPr>
                    </m:ctrlPr>
                  </m:naryPr>
                  <m:sub>
                    <m:r>
                      <m:rPr>
                        <m:sty m:val="b"/>
                      </m:rPr>
                      <w:rPr>
                        <w:rFonts w:ascii="Cambria Math" w:eastAsia="Times New Roman" w:hAnsi="Cambria Math"/>
                        <w:sz w:val="18"/>
                        <w:szCs w:val="18"/>
                      </w:rPr>
                      <m:t>i=1</m:t>
                    </m:r>
                  </m:sub>
                  <m:sup>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2</m:t>
                        </m:r>
                      </m:sub>
                    </m:sSub>
                  </m:sup>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UERxTx,i</m:t>
                        </m:r>
                      </m:sub>
                    </m:sSub>
                    <m:r>
                      <m:rPr>
                        <m:sty m:val="b"/>
                      </m:rPr>
                      <w:rPr>
                        <w:rFonts w:ascii="Cambria Math" w:eastAsia="Times New Roman" w:hAnsi="Cambria Math"/>
                        <w:sz w:val="18"/>
                        <w:szCs w:val="18"/>
                      </w:rPr>
                      <m:t xml:space="preserve">+ </m:t>
                    </m:r>
                    <m:d>
                      <m:dPr>
                        <m:ctrlPr>
                          <w:rPr>
                            <w:rFonts w:ascii="Cambria Math" w:eastAsia="Times New Roman" w:hAnsi="Cambria Math"/>
                            <w:b/>
                            <w:bCs/>
                            <w:iCs/>
                            <w:sz w:val="18"/>
                            <w:szCs w:val="18"/>
                          </w:rPr>
                        </m:ctrlPr>
                      </m:dPr>
                      <m:e>
                        <m:r>
                          <m:rPr>
                            <m:sty m:val="b"/>
                          </m:rPr>
                          <w:rPr>
                            <w:rFonts w:ascii="Cambria Math" w:eastAsia="Times New Roman" w:hAnsi="Cambria Math"/>
                            <w:sz w:val="18"/>
                            <w:szCs w:val="18"/>
                          </w:rPr>
                          <m:t>L-1</m:t>
                        </m:r>
                      </m:e>
                    </m:d>
                    <m:r>
                      <m:rPr>
                        <m:sty m:val="b"/>
                      </m:rPr>
                      <w:rPr>
                        <w:rFonts w:ascii="Cambria Math" w:eastAsia="Times New Roman" w:hAnsi="Cambria Math"/>
                        <w:sz w:val="18"/>
                        <w:szCs w:val="18"/>
                      </w:rPr>
                      <m:t>*</m:t>
                    </m:r>
                    <m:func>
                      <m:funcPr>
                        <m:ctrlPr>
                          <w:rPr>
                            <w:rFonts w:ascii="Cambria Math" w:eastAsia="Times New Roman" w:hAnsi="Cambria Math"/>
                            <w:b/>
                            <w:bCs/>
                            <w:iCs/>
                            <w:sz w:val="18"/>
                            <w:szCs w:val="18"/>
                          </w:rPr>
                        </m:ctrlPr>
                      </m:funcPr>
                      <m:fName>
                        <m:r>
                          <m:rPr>
                            <m:sty m:val="b"/>
                          </m:rPr>
                          <w:rPr>
                            <w:rFonts w:ascii="Cambria Math" w:eastAsia="Times New Roman" w:hAnsi="Cambria Math"/>
                            <w:sz w:val="18"/>
                            <w:szCs w:val="18"/>
                          </w:rPr>
                          <m:t>max</m:t>
                        </m:r>
                      </m:fName>
                      <m:e>
                        <m:d>
                          <m:dPr>
                            <m:ctrlPr>
                              <w:rPr>
                                <w:rFonts w:ascii="Cambria Math" w:eastAsia="Times New Roman" w:hAnsi="Cambria Math"/>
                                <w:b/>
                                <w:bCs/>
                                <w:iCs/>
                                <w:sz w:val="18"/>
                                <w:szCs w:val="18"/>
                              </w:rPr>
                            </m:ctrlPr>
                          </m:dPr>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effect,i</m:t>
                                </m:r>
                              </m:sub>
                            </m:sSub>
                          </m:e>
                        </m:d>
                      </m:e>
                    </m:func>
                    <m:r>
                      <m:rPr>
                        <m:sty m:val="b"/>
                      </m:rPr>
                      <w:rPr>
                        <w:rFonts w:ascii="Cambria Math" w:eastAsia="Times New Roman" w:hAnsi="Cambria Math"/>
                        <w:color w:val="0070C0"/>
                        <w:sz w:val="18"/>
                        <w:szCs w:val="18"/>
                      </w:rPr>
                      <m:t xml:space="preserve"> </m:t>
                    </m:r>
                  </m:e>
                </m:nary>
              </m:oMath>
            </m:oMathPara>
          </w:p>
          <w:p w14:paraId="510F45F4" w14:textId="77777777" w:rsidR="00466398" w:rsidRPr="00466398" w:rsidRDefault="00466398" w:rsidP="00AC78DD">
            <w:pPr>
              <w:snapToGrid w:val="0"/>
              <w:spacing w:after="120" w:line="360" w:lineRule="auto"/>
              <w:ind w:firstLineChars="100" w:firstLine="177"/>
              <w:jc w:val="both"/>
              <w:rPr>
                <w:b/>
                <w:bCs/>
                <w:sz w:val="18"/>
                <w:szCs w:val="18"/>
                <w:lang w:val="en-US" w:eastAsia="zh-CN"/>
              </w:rPr>
            </w:pPr>
            <w:r w:rsidRPr="00466398">
              <w:rPr>
                <w:b/>
                <w:bCs/>
                <w:sz w:val="18"/>
                <w:szCs w:val="18"/>
                <w:lang w:val="en-US" w:eastAsia="zh-CN"/>
              </w:rPr>
              <w:t xml:space="preserve">Where  is the total number of positioning frequency layers,  </w:t>
            </w:r>
            <m:oMath>
              <m:r>
                <m:rPr>
                  <m:sty m:val="b"/>
                </m:rPr>
                <w:rPr>
                  <w:rFonts w:ascii="Cambria Math" w:hAnsi="Cambria Math"/>
                  <w:sz w:val="18"/>
                  <w:szCs w:val="18"/>
                  <w:lang w:val="en-US" w:eastAsia="zh-CN"/>
                </w:rPr>
                <m:t>L=</m:t>
              </m:r>
              <m:sSub>
                <m:sSubPr>
                  <m:ctrlPr>
                    <w:rPr>
                      <w:rFonts w:ascii="Cambria Math" w:hAnsi="Cambria Math"/>
                      <w:b/>
                      <w:bCs/>
                      <w:sz w:val="18"/>
                      <w:szCs w:val="18"/>
                      <w:lang w:val="en-US" w:eastAsia="zh-CN"/>
                    </w:rPr>
                  </m:ctrlPr>
                </m:sSubPr>
                <m:e>
                  <m:r>
                    <m:rPr>
                      <m:sty m:val="b"/>
                    </m:rPr>
                    <w:rPr>
                      <w:rFonts w:ascii="Cambria Math" w:hAnsi="Cambria Math"/>
                      <w:sz w:val="18"/>
                      <w:szCs w:val="18"/>
                      <w:lang w:val="en-US" w:eastAsia="zh-CN"/>
                    </w:rPr>
                    <m:t>L</m:t>
                  </m:r>
                </m:e>
                <m:sub>
                  <m:r>
                    <m:rPr>
                      <m:sty m:val="b"/>
                    </m:rPr>
                    <w:rPr>
                      <w:rFonts w:ascii="Cambria Math" w:hAnsi="Cambria Math"/>
                      <w:sz w:val="18"/>
                      <w:szCs w:val="18"/>
                      <w:lang w:val="en-US" w:eastAsia="zh-CN"/>
                    </w:rPr>
                    <m:t>1</m:t>
                  </m:r>
                </m:sub>
              </m:sSub>
              <m:r>
                <m:rPr>
                  <m:sty m:val="b"/>
                </m:rPr>
                <w:rPr>
                  <w:rFonts w:ascii="Cambria Math" w:hAnsi="Cambria Math"/>
                  <w:sz w:val="18"/>
                  <w:szCs w:val="18"/>
                  <w:lang w:val="en-US" w:eastAsia="zh-CN"/>
                </w:rPr>
                <m:t>+</m:t>
              </m:r>
              <m:sSub>
                <m:sSubPr>
                  <m:ctrlPr>
                    <w:rPr>
                      <w:rFonts w:ascii="Cambria Math" w:hAnsi="Cambria Math"/>
                      <w:b/>
                      <w:bCs/>
                      <w:sz w:val="18"/>
                      <w:szCs w:val="18"/>
                      <w:lang w:val="en-US" w:eastAsia="zh-CN"/>
                    </w:rPr>
                  </m:ctrlPr>
                </m:sSubPr>
                <m:e>
                  <m:r>
                    <m:rPr>
                      <m:sty m:val="b"/>
                    </m:rPr>
                    <w:rPr>
                      <w:rFonts w:ascii="Cambria Math" w:hAnsi="Cambria Math"/>
                      <w:sz w:val="18"/>
                      <w:szCs w:val="18"/>
                      <w:lang w:val="en-US" w:eastAsia="zh-CN"/>
                    </w:rPr>
                    <m:t>L</m:t>
                  </m:r>
                </m:e>
                <m:sub>
                  <m:r>
                    <m:rPr>
                      <m:sty m:val="b"/>
                    </m:rPr>
                    <w:rPr>
                      <w:rFonts w:ascii="Cambria Math" w:hAnsi="Cambria Math"/>
                      <w:sz w:val="18"/>
                      <w:szCs w:val="18"/>
                      <w:lang w:val="en-US" w:eastAsia="zh-CN"/>
                    </w:rPr>
                    <m:t>2</m:t>
                  </m:r>
                </m:sub>
              </m:sSub>
            </m:oMath>
          </w:p>
          <w:p w14:paraId="51FB92EE" w14:textId="77777777" w:rsidR="00466398" w:rsidRPr="00466398" w:rsidRDefault="00466398" w:rsidP="00AC78DD">
            <w:pPr>
              <w:snapToGrid w:val="0"/>
              <w:spacing w:after="120" w:line="360" w:lineRule="auto"/>
              <w:ind w:firstLineChars="100" w:firstLine="177"/>
              <w:jc w:val="both"/>
              <w:rPr>
                <w:b/>
                <w:bCs/>
                <w:sz w:val="18"/>
                <w:szCs w:val="18"/>
                <w:lang w:val="en-US" w:eastAsia="zh-CN"/>
              </w:rPr>
            </w:pPr>
            <w:r w:rsidRPr="00466398">
              <w:rPr>
                <w:b/>
                <w:bCs/>
                <w:sz w:val="18"/>
                <w:szCs w:val="18"/>
                <w:lang w:val="en-US" w:eastAsia="zh-CN"/>
              </w:rPr>
              <w:t xml:space="preserve"> </w:t>
            </w:r>
            <m:oMath>
              <m:sSub>
                <m:sSubPr>
                  <m:ctrlPr>
                    <w:rPr>
                      <w:rFonts w:ascii="Cambria Math" w:eastAsia="Times New Roman" w:hAnsi="Cambria Math"/>
                      <w:b/>
                      <w:bCs/>
                      <w:i/>
                      <w:sz w:val="18"/>
                      <w:szCs w:val="18"/>
                      <w:lang w:val="en-US"/>
                    </w:rPr>
                  </m:ctrlPr>
                </m:sSubPr>
                <m:e>
                  <m:r>
                    <m:rPr>
                      <m:sty m:val="bi"/>
                    </m:rPr>
                    <w:rPr>
                      <w:rFonts w:ascii="Cambria Math" w:hAnsi="Cambria Math"/>
                      <w:sz w:val="18"/>
                      <w:szCs w:val="18"/>
                      <w:lang w:val="en-US" w:eastAsia="zh-CN"/>
                    </w:rPr>
                    <m:t>L</m:t>
                  </m:r>
                </m:e>
                <m:sub>
                  <m:r>
                    <m:rPr>
                      <m:sty m:val="bi"/>
                    </m:rPr>
                    <w:rPr>
                      <w:rFonts w:ascii="Cambria Math" w:hAnsi="Cambria Math"/>
                      <w:sz w:val="18"/>
                      <w:szCs w:val="18"/>
                      <w:lang w:val="en-US" w:eastAsia="zh-CN"/>
                    </w:rPr>
                    <m:t>1</m:t>
                  </m:r>
                </m:sub>
              </m:sSub>
              <m:r>
                <m:rPr>
                  <m:sty m:val="bi"/>
                </m:rPr>
                <w:rPr>
                  <w:rFonts w:ascii="Cambria Math" w:hAnsi="Cambria Math"/>
                  <w:sz w:val="18"/>
                  <w:szCs w:val="18"/>
                  <w:lang w:val="en-US" w:eastAsia="zh-CN"/>
                </w:rPr>
                <m:t xml:space="preserve"> </m:t>
              </m:r>
            </m:oMath>
            <w:r w:rsidRPr="00466398">
              <w:rPr>
                <w:b/>
                <w:bCs/>
                <w:sz w:val="18"/>
                <w:szCs w:val="18"/>
                <w:lang w:val="en-US" w:eastAsia="zh-CN"/>
              </w:rPr>
              <w:t xml:space="preserve">is the number of positioning frequency layers which used for bandwidth/carrier aggregation.  </w:t>
            </w:r>
          </w:p>
          <w:p w14:paraId="3B40A6E1" w14:textId="77777777" w:rsidR="00466398" w:rsidRPr="00466398" w:rsidRDefault="00D94F64" w:rsidP="00AC78DD">
            <w:pPr>
              <w:snapToGrid w:val="0"/>
              <w:spacing w:after="120" w:line="360" w:lineRule="auto"/>
              <w:ind w:firstLineChars="100" w:firstLine="181"/>
              <w:jc w:val="both"/>
              <w:rPr>
                <w:b/>
                <w:bCs/>
                <w:sz w:val="18"/>
                <w:szCs w:val="18"/>
                <w:lang w:val="en-US" w:eastAsia="zh-CN"/>
              </w:rPr>
            </w:pPr>
            <m:oMath>
              <m:sSub>
                <m:sSubPr>
                  <m:ctrlPr>
                    <w:rPr>
                      <w:rFonts w:ascii="Cambria Math" w:eastAsia="Times New Roman" w:hAnsi="Cambria Math"/>
                      <w:b/>
                      <w:bCs/>
                      <w:i/>
                      <w:sz w:val="18"/>
                      <w:szCs w:val="18"/>
                      <w:lang w:val="en-US"/>
                    </w:rPr>
                  </m:ctrlPr>
                </m:sSubPr>
                <m:e>
                  <m:r>
                    <m:rPr>
                      <m:sty m:val="bi"/>
                    </m:rPr>
                    <w:rPr>
                      <w:rFonts w:ascii="Cambria Math" w:hAnsi="Cambria Math"/>
                      <w:sz w:val="18"/>
                      <w:szCs w:val="18"/>
                      <w:lang w:val="en-US" w:eastAsia="zh-CN"/>
                    </w:rPr>
                    <m:t>L</m:t>
                  </m:r>
                </m:e>
                <m:sub>
                  <m:r>
                    <m:rPr>
                      <m:sty m:val="bi"/>
                    </m:rPr>
                    <w:rPr>
                      <w:rFonts w:ascii="Cambria Math" w:hAnsi="Cambria Math"/>
                      <w:sz w:val="18"/>
                      <w:szCs w:val="18"/>
                      <w:lang w:val="en-US" w:eastAsia="zh-CN"/>
                    </w:rPr>
                    <m:t xml:space="preserve">2  </m:t>
                  </m:r>
                </m:sub>
              </m:sSub>
            </m:oMath>
            <w:r w:rsidR="00466398" w:rsidRPr="00466398">
              <w:rPr>
                <w:b/>
                <w:bCs/>
                <w:sz w:val="18"/>
                <w:szCs w:val="18"/>
                <w:lang w:val="en-US" w:eastAsia="zh-CN"/>
              </w:rPr>
              <w:t>is the total number of PFLs minus the number of PFLs which used for bandwidth/carrier aggregation.</w:t>
            </w:r>
          </w:p>
          <w:p w14:paraId="3A4EC73A" w14:textId="77777777" w:rsidR="00466398" w:rsidRPr="00466398" w:rsidRDefault="00466398" w:rsidP="00AC78DD">
            <w:pPr>
              <w:snapToGrid w:val="0"/>
              <w:spacing w:after="120" w:line="360" w:lineRule="auto"/>
              <w:ind w:leftChars="100" w:left="377" w:hangingChars="100" w:hanging="177"/>
              <w:jc w:val="both"/>
              <w:rPr>
                <w:b/>
                <w:bCs/>
                <w:sz w:val="18"/>
                <w:szCs w:val="18"/>
                <w:lang w:val="en-US" w:eastAsia="zh-CN"/>
              </w:rPr>
            </w:pPr>
            <w:r w:rsidRPr="00466398">
              <w:rPr>
                <w:b/>
                <w:bCs/>
                <w:sz w:val="18"/>
                <w:szCs w:val="18"/>
                <w:lang w:val="en-US" w:eastAsia="zh-CN"/>
              </w:rPr>
              <w:t xml:space="preserve">A scaling factor S can be introduced since the complexity of UE simultaneously measuring DL-PRS in multiple aggregated PFLs is larger than the complexity of UE measuring DL-PRS in one PFL. </w:t>
            </w:r>
          </w:p>
          <w:p w14:paraId="7B3DCC77" w14:textId="77777777" w:rsidR="00466398" w:rsidRPr="00466398" w:rsidRDefault="00466398" w:rsidP="00AC78DD">
            <w:pPr>
              <w:numPr>
                <w:ilvl w:val="0"/>
                <w:numId w:val="36"/>
              </w:numPr>
              <w:snapToGrid w:val="0"/>
              <w:spacing w:after="120" w:line="360" w:lineRule="auto"/>
              <w:jc w:val="both"/>
              <w:rPr>
                <w:b/>
                <w:bCs/>
                <w:sz w:val="18"/>
                <w:szCs w:val="18"/>
                <w:lang w:val="en-US" w:eastAsia="zh-CN"/>
              </w:rPr>
            </w:pPr>
            <w:r w:rsidRPr="00466398">
              <w:rPr>
                <w:b/>
                <w:bCs/>
                <w:sz w:val="18"/>
                <w:szCs w:val="18"/>
                <w:lang w:val="en-US" w:eastAsia="zh-CN"/>
              </w:rPr>
              <w:t xml:space="preserve">Alternatively, the scaling factor </w:t>
            </w:r>
            <m:oMath>
              <m:sSub>
                <m:sSubPr>
                  <m:ctrlPr>
                    <w:rPr>
                      <w:rFonts w:ascii="Cambria Math" w:eastAsia="Times New Roman" w:hAnsi="Cambria Math"/>
                      <w:b/>
                      <w:i/>
                      <w:sz w:val="18"/>
                      <w:szCs w:val="18"/>
                      <w:lang w:val="en-US"/>
                    </w:rPr>
                  </m:ctrlPr>
                </m:sSubPr>
                <m:e>
                  <m:r>
                    <m:rPr>
                      <m:sty m:val="bi"/>
                    </m:rPr>
                    <w:rPr>
                      <w:rFonts w:ascii="Cambria Math" w:hAnsi="Cambria Math"/>
                      <w:sz w:val="18"/>
                      <w:szCs w:val="18"/>
                      <w:lang w:val="en-US" w:eastAsia="zh-CN"/>
                    </w:rPr>
                    <m:t>S</m:t>
                  </m:r>
                </m:e>
                <m:sub>
                  <m:sSub>
                    <m:sSubPr>
                      <m:ctrlPr>
                        <w:rPr>
                          <w:rFonts w:ascii="Cambria Math" w:eastAsia="Times New Roman" w:hAnsi="Cambria Math"/>
                          <w:b/>
                          <w:i/>
                          <w:sz w:val="18"/>
                          <w:szCs w:val="18"/>
                          <w:lang w:val="en-US"/>
                        </w:rPr>
                      </m:ctrlPr>
                    </m:sSubPr>
                    <m:e>
                      <m:r>
                        <m:rPr>
                          <m:sty m:val="bi"/>
                        </m:rPr>
                        <w:rPr>
                          <w:rFonts w:ascii="Cambria Math" w:hAnsi="Cambria Math"/>
                          <w:sz w:val="18"/>
                          <w:szCs w:val="18"/>
                          <w:lang w:val="en-US" w:eastAsia="zh-CN"/>
                        </w:rPr>
                        <m:t>L</m:t>
                      </m:r>
                    </m:e>
                    <m:sub>
                      <m:r>
                        <m:rPr>
                          <m:sty m:val="bi"/>
                        </m:rPr>
                        <w:rPr>
                          <w:rFonts w:ascii="Cambria Math" w:hAnsi="Cambria Math"/>
                          <w:sz w:val="18"/>
                          <w:szCs w:val="18"/>
                          <w:lang w:val="en-US" w:eastAsia="zh-CN"/>
                        </w:rPr>
                        <m:t>1</m:t>
                      </m:r>
                    </m:sub>
                  </m:sSub>
                </m:sub>
              </m:sSub>
            </m:oMath>
            <w:r w:rsidRPr="00466398">
              <w:rPr>
                <w:b/>
                <w:bCs/>
                <w:sz w:val="18"/>
                <w:szCs w:val="18"/>
                <w:lang w:val="en-US" w:eastAsia="zh-CN"/>
              </w:rPr>
              <w:t xml:space="preserve"> is larger than 1 and associated with the number of positioning frequency layers which used for bandwidth/carrier aggregation.</w:t>
            </w:r>
          </w:p>
          <w:p w14:paraId="0CD9ED9D" w14:textId="77777777" w:rsidR="00466398" w:rsidRPr="00466398" w:rsidRDefault="00D94F64" w:rsidP="00AC78DD">
            <w:pPr>
              <w:snapToGrid w:val="0"/>
              <w:spacing w:after="120"/>
              <w:rPr>
                <w:rFonts w:eastAsia="Times New Roman"/>
                <w:b/>
                <w:bCs/>
                <w:sz w:val="18"/>
                <w:szCs w:val="18"/>
              </w:rPr>
            </w:pPr>
            <m:oMathPara>
              <m:oMath>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RSTD,Total</m:t>
                    </m:r>
                  </m:sub>
                </m:sSub>
                <m:r>
                  <m:rPr>
                    <m:sty m:val="b"/>
                  </m:rPr>
                  <w:rPr>
                    <w:rFonts w:ascii="Cambria Math" w:eastAsia="Times New Roman" w:hAnsi="Cambria Math"/>
                    <w:sz w:val="18"/>
                    <w:szCs w:val="18"/>
                  </w:rPr>
                  <m:t>=</m:t>
                </m:r>
                <m:sSub>
                  <m:sSubPr>
                    <m:ctrlPr>
                      <w:rPr>
                        <w:rFonts w:ascii="Cambria Math" w:eastAsia="Times New Roman" w:hAnsi="Cambria Math"/>
                        <w:b/>
                        <w:bCs/>
                        <w:sz w:val="18"/>
                        <w:szCs w:val="18"/>
                      </w:rPr>
                    </m:ctrlPr>
                  </m:sSubPr>
                  <m:e>
                    <m:r>
                      <m:rPr>
                        <m:sty m:val="bi"/>
                      </m:rPr>
                      <w:rPr>
                        <w:rFonts w:ascii="Cambria Math" w:eastAsia="Times New Roman" w:hAnsi="Cambria Math"/>
                        <w:sz w:val="18"/>
                        <w:szCs w:val="18"/>
                      </w:rPr>
                      <m:t>S</m:t>
                    </m:r>
                  </m:e>
                  <m:sub>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1</m:t>
                        </m:r>
                      </m:sub>
                    </m:sSub>
                  </m:sub>
                </m:sSub>
                <m:r>
                  <m:rPr>
                    <m:sty m:val="b"/>
                  </m:rPr>
                  <w:rPr>
                    <w:rFonts w:ascii="Cambria Math" w:eastAsia="Times New Roman" w:hAnsi="Cambria Math"/>
                    <w:sz w:val="18"/>
                    <w:szCs w:val="18"/>
                  </w:rPr>
                  <m:t>*</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RSTD,r</m:t>
                    </m:r>
                  </m:sub>
                </m:sSub>
                <m:r>
                  <m:rPr>
                    <m:sty m:val="b"/>
                  </m:rPr>
                  <w:rPr>
                    <w:rFonts w:ascii="Cambria Math" w:eastAsia="Times New Roman" w:hAnsi="Cambria Math"/>
                    <w:sz w:val="18"/>
                    <w:szCs w:val="18"/>
                  </w:rPr>
                  <m:t xml:space="preserve">+ </m:t>
                </m:r>
                <m:nary>
                  <m:naryPr>
                    <m:chr m:val="∑"/>
                    <m:limLoc m:val="undOvr"/>
                    <m:ctrlPr>
                      <w:rPr>
                        <w:rFonts w:ascii="Cambria Math" w:eastAsia="Times New Roman" w:hAnsi="Cambria Math"/>
                        <w:b/>
                        <w:bCs/>
                        <w:iCs/>
                        <w:sz w:val="18"/>
                        <w:szCs w:val="18"/>
                      </w:rPr>
                    </m:ctrlPr>
                  </m:naryPr>
                  <m:sub>
                    <m:r>
                      <m:rPr>
                        <m:sty m:val="b"/>
                      </m:rPr>
                      <w:rPr>
                        <w:rFonts w:ascii="Cambria Math" w:eastAsia="Times New Roman" w:hAnsi="Cambria Math"/>
                        <w:sz w:val="18"/>
                        <w:szCs w:val="18"/>
                      </w:rPr>
                      <m:t>i=1</m:t>
                    </m:r>
                  </m:sub>
                  <m:sup>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2</m:t>
                        </m:r>
                      </m:sub>
                    </m:sSub>
                  </m:sup>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RSTD,i</m:t>
                        </m:r>
                      </m:sub>
                    </m:sSub>
                    <m:r>
                      <m:rPr>
                        <m:sty m:val="b"/>
                      </m:rPr>
                      <w:rPr>
                        <w:rFonts w:ascii="Cambria Math" w:eastAsia="Times New Roman" w:hAnsi="Cambria Math"/>
                        <w:sz w:val="18"/>
                        <w:szCs w:val="18"/>
                      </w:rPr>
                      <m:t xml:space="preserve">+ </m:t>
                    </m:r>
                    <m:d>
                      <m:dPr>
                        <m:ctrlPr>
                          <w:rPr>
                            <w:rFonts w:ascii="Cambria Math" w:eastAsia="Times New Roman" w:hAnsi="Cambria Math"/>
                            <w:b/>
                            <w:bCs/>
                            <w:iCs/>
                            <w:sz w:val="18"/>
                            <w:szCs w:val="18"/>
                          </w:rPr>
                        </m:ctrlPr>
                      </m:dPr>
                      <m:e>
                        <m:r>
                          <m:rPr>
                            <m:sty m:val="b"/>
                          </m:rPr>
                          <w:rPr>
                            <w:rFonts w:ascii="Cambria Math" w:eastAsia="Times New Roman" w:hAnsi="Cambria Math"/>
                            <w:sz w:val="18"/>
                            <w:szCs w:val="18"/>
                          </w:rPr>
                          <m:t>L-1</m:t>
                        </m:r>
                      </m:e>
                    </m:d>
                    <m:r>
                      <m:rPr>
                        <m:sty m:val="b"/>
                      </m:rPr>
                      <w:rPr>
                        <w:rFonts w:ascii="Cambria Math" w:eastAsia="Times New Roman" w:hAnsi="Cambria Math"/>
                        <w:sz w:val="18"/>
                        <w:szCs w:val="18"/>
                      </w:rPr>
                      <m:t>*</m:t>
                    </m:r>
                    <m:func>
                      <m:funcPr>
                        <m:ctrlPr>
                          <w:rPr>
                            <w:rFonts w:ascii="Cambria Math" w:eastAsia="Times New Roman" w:hAnsi="Cambria Math"/>
                            <w:b/>
                            <w:bCs/>
                            <w:iCs/>
                            <w:sz w:val="18"/>
                            <w:szCs w:val="18"/>
                          </w:rPr>
                        </m:ctrlPr>
                      </m:funcPr>
                      <m:fName>
                        <m:r>
                          <m:rPr>
                            <m:sty m:val="b"/>
                          </m:rPr>
                          <w:rPr>
                            <w:rFonts w:ascii="Cambria Math" w:eastAsia="Times New Roman" w:hAnsi="Cambria Math"/>
                            <w:sz w:val="18"/>
                            <w:szCs w:val="18"/>
                          </w:rPr>
                          <m:t>max</m:t>
                        </m:r>
                      </m:fName>
                      <m:e>
                        <m:d>
                          <m:dPr>
                            <m:ctrlPr>
                              <w:rPr>
                                <w:rFonts w:ascii="Cambria Math" w:eastAsia="Times New Roman" w:hAnsi="Cambria Math"/>
                                <w:b/>
                                <w:bCs/>
                                <w:iCs/>
                                <w:sz w:val="18"/>
                                <w:szCs w:val="18"/>
                              </w:rPr>
                            </m:ctrlPr>
                          </m:dPr>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effect,i</m:t>
                                </m:r>
                              </m:sub>
                            </m:sSub>
                          </m:e>
                        </m:d>
                      </m:e>
                    </m:func>
                    <m:r>
                      <m:rPr>
                        <m:sty m:val="b"/>
                      </m:rPr>
                      <w:rPr>
                        <w:rFonts w:ascii="Cambria Math" w:eastAsia="Times New Roman" w:hAnsi="Cambria Math"/>
                        <w:color w:val="0070C0"/>
                        <w:sz w:val="18"/>
                        <w:szCs w:val="18"/>
                      </w:rPr>
                      <m:t xml:space="preserve"> </m:t>
                    </m:r>
                  </m:e>
                </m:nary>
              </m:oMath>
            </m:oMathPara>
          </w:p>
          <w:p w14:paraId="1F7D6798" w14:textId="77777777" w:rsidR="00466398" w:rsidRPr="00466398" w:rsidRDefault="00D94F64" w:rsidP="00AC78DD">
            <w:pPr>
              <w:snapToGrid w:val="0"/>
              <w:spacing w:after="120"/>
              <w:rPr>
                <w:rFonts w:eastAsia="Times New Roman"/>
                <w:b/>
                <w:bCs/>
                <w:sz w:val="18"/>
                <w:szCs w:val="18"/>
              </w:rPr>
            </w:pPr>
            <m:oMathPara>
              <m:oMath>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PRS-RSRP,Total</m:t>
                    </m:r>
                  </m:sub>
                </m:sSub>
                <m:r>
                  <m:rPr>
                    <m:sty m:val="b"/>
                  </m:rPr>
                  <w:rPr>
                    <w:rFonts w:ascii="Cambria Math" w:eastAsia="Times New Roman" w:hAnsi="Cambria Math"/>
                    <w:sz w:val="18"/>
                    <w:szCs w:val="18"/>
                  </w:rPr>
                  <m:t>=</m:t>
                </m:r>
                <m:sSub>
                  <m:sSubPr>
                    <m:ctrlPr>
                      <w:rPr>
                        <w:rFonts w:ascii="Cambria Math" w:eastAsia="Times New Roman" w:hAnsi="Cambria Math"/>
                        <w:b/>
                        <w:bCs/>
                        <w:sz w:val="18"/>
                        <w:szCs w:val="18"/>
                      </w:rPr>
                    </m:ctrlPr>
                  </m:sSubPr>
                  <m:e>
                    <m:r>
                      <m:rPr>
                        <m:sty m:val="bi"/>
                      </m:rPr>
                      <w:rPr>
                        <w:rFonts w:ascii="Cambria Math" w:eastAsia="Times New Roman" w:hAnsi="Cambria Math"/>
                        <w:sz w:val="18"/>
                        <w:szCs w:val="18"/>
                      </w:rPr>
                      <m:t>S</m:t>
                    </m:r>
                  </m:e>
                  <m:sub>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1</m:t>
                        </m:r>
                      </m:sub>
                    </m:sSub>
                  </m:sub>
                </m:sSub>
                <m:r>
                  <m:rPr>
                    <m:sty m:val="b"/>
                  </m:rPr>
                  <w:rPr>
                    <w:rFonts w:ascii="Cambria Math" w:eastAsia="Times New Roman" w:hAnsi="Cambria Math"/>
                    <w:sz w:val="18"/>
                    <w:szCs w:val="18"/>
                  </w:rPr>
                  <m:t>*</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PRS-RSRP,r</m:t>
                    </m:r>
                  </m:sub>
                </m:sSub>
                <m:r>
                  <m:rPr>
                    <m:sty m:val="b"/>
                  </m:rPr>
                  <w:rPr>
                    <w:rFonts w:ascii="Cambria Math" w:eastAsia="Times New Roman" w:hAnsi="Cambria Math"/>
                    <w:sz w:val="18"/>
                    <w:szCs w:val="18"/>
                  </w:rPr>
                  <m:t xml:space="preserve">+ </m:t>
                </m:r>
                <m:nary>
                  <m:naryPr>
                    <m:chr m:val="∑"/>
                    <m:limLoc m:val="undOvr"/>
                    <m:ctrlPr>
                      <w:rPr>
                        <w:rFonts w:ascii="Cambria Math" w:eastAsia="Times New Roman" w:hAnsi="Cambria Math"/>
                        <w:b/>
                        <w:bCs/>
                        <w:iCs/>
                        <w:sz w:val="18"/>
                        <w:szCs w:val="18"/>
                      </w:rPr>
                    </m:ctrlPr>
                  </m:naryPr>
                  <m:sub>
                    <m:r>
                      <m:rPr>
                        <m:sty m:val="b"/>
                      </m:rPr>
                      <w:rPr>
                        <w:rFonts w:ascii="Cambria Math" w:eastAsia="Times New Roman" w:hAnsi="Cambria Math"/>
                        <w:sz w:val="18"/>
                        <w:szCs w:val="18"/>
                      </w:rPr>
                      <m:t>i=1</m:t>
                    </m:r>
                  </m:sub>
                  <m:sup>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2</m:t>
                        </m:r>
                      </m:sub>
                    </m:sSub>
                  </m:sup>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PRS-RSRP,i</m:t>
                        </m:r>
                      </m:sub>
                    </m:sSub>
                    <m:r>
                      <m:rPr>
                        <m:sty m:val="b"/>
                      </m:rPr>
                      <w:rPr>
                        <w:rFonts w:ascii="Cambria Math" w:eastAsia="Times New Roman" w:hAnsi="Cambria Math"/>
                        <w:sz w:val="18"/>
                        <w:szCs w:val="18"/>
                      </w:rPr>
                      <m:t xml:space="preserve">+ </m:t>
                    </m:r>
                    <m:d>
                      <m:dPr>
                        <m:ctrlPr>
                          <w:rPr>
                            <w:rFonts w:ascii="Cambria Math" w:eastAsia="Times New Roman" w:hAnsi="Cambria Math"/>
                            <w:b/>
                            <w:bCs/>
                            <w:iCs/>
                            <w:sz w:val="18"/>
                            <w:szCs w:val="18"/>
                          </w:rPr>
                        </m:ctrlPr>
                      </m:dPr>
                      <m:e>
                        <m:r>
                          <m:rPr>
                            <m:sty m:val="b"/>
                          </m:rPr>
                          <w:rPr>
                            <w:rFonts w:ascii="Cambria Math" w:eastAsia="Times New Roman" w:hAnsi="Cambria Math"/>
                            <w:sz w:val="18"/>
                            <w:szCs w:val="18"/>
                          </w:rPr>
                          <m:t>L-1</m:t>
                        </m:r>
                      </m:e>
                    </m:d>
                    <m:r>
                      <m:rPr>
                        <m:sty m:val="b"/>
                      </m:rPr>
                      <w:rPr>
                        <w:rFonts w:ascii="Cambria Math" w:eastAsia="Times New Roman" w:hAnsi="Cambria Math"/>
                        <w:sz w:val="18"/>
                        <w:szCs w:val="18"/>
                      </w:rPr>
                      <m:t>*</m:t>
                    </m:r>
                    <m:func>
                      <m:funcPr>
                        <m:ctrlPr>
                          <w:rPr>
                            <w:rFonts w:ascii="Cambria Math" w:eastAsia="Times New Roman" w:hAnsi="Cambria Math"/>
                            <w:b/>
                            <w:bCs/>
                            <w:iCs/>
                            <w:sz w:val="18"/>
                            <w:szCs w:val="18"/>
                          </w:rPr>
                        </m:ctrlPr>
                      </m:funcPr>
                      <m:fName>
                        <m:r>
                          <m:rPr>
                            <m:sty m:val="b"/>
                          </m:rPr>
                          <w:rPr>
                            <w:rFonts w:ascii="Cambria Math" w:eastAsia="Times New Roman" w:hAnsi="Cambria Math"/>
                            <w:sz w:val="18"/>
                            <w:szCs w:val="18"/>
                          </w:rPr>
                          <m:t>max</m:t>
                        </m:r>
                      </m:fName>
                      <m:e>
                        <m:d>
                          <m:dPr>
                            <m:ctrlPr>
                              <w:rPr>
                                <w:rFonts w:ascii="Cambria Math" w:eastAsia="Times New Roman" w:hAnsi="Cambria Math"/>
                                <w:b/>
                                <w:bCs/>
                                <w:iCs/>
                                <w:sz w:val="18"/>
                                <w:szCs w:val="18"/>
                              </w:rPr>
                            </m:ctrlPr>
                          </m:dPr>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effect,i</m:t>
                                </m:r>
                              </m:sub>
                            </m:sSub>
                          </m:e>
                        </m:d>
                      </m:e>
                    </m:func>
                    <m:r>
                      <m:rPr>
                        <m:sty m:val="b"/>
                      </m:rPr>
                      <w:rPr>
                        <w:rFonts w:ascii="Cambria Math" w:eastAsia="Times New Roman" w:hAnsi="Cambria Math"/>
                        <w:color w:val="0070C0"/>
                        <w:sz w:val="18"/>
                        <w:szCs w:val="18"/>
                      </w:rPr>
                      <m:t xml:space="preserve"> </m:t>
                    </m:r>
                  </m:e>
                </m:nary>
              </m:oMath>
            </m:oMathPara>
          </w:p>
          <w:p w14:paraId="28FBF79B" w14:textId="77777777" w:rsidR="00466398" w:rsidRPr="00466398" w:rsidRDefault="00D94F64" w:rsidP="00AC78DD">
            <w:pPr>
              <w:snapToGrid w:val="0"/>
              <w:spacing w:after="120"/>
              <w:rPr>
                <w:rFonts w:eastAsia="Times New Roman"/>
                <w:b/>
                <w:bCs/>
                <w:sz w:val="18"/>
                <w:szCs w:val="18"/>
              </w:rPr>
            </w:pPr>
            <m:oMathPara>
              <m:oMath>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PRS-RSRPP,Total</m:t>
                    </m:r>
                  </m:sub>
                </m:sSub>
                <m:r>
                  <m:rPr>
                    <m:sty m:val="b"/>
                  </m:rPr>
                  <w:rPr>
                    <w:rFonts w:ascii="Cambria Math" w:eastAsia="Times New Roman" w:hAnsi="Cambria Math"/>
                    <w:sz w:val="18"/>
                    <w:szCs w:val="18"/>
                  </w:rPr>
                  <m:t>=</m:t>
                </m:r>
                <m:sSub>
                  <m:sSubPr>
                    <m:ctrlPr>
                      <w:rPr>
                        <w:rFonts w:ascii="Cambria Math" w:eastAsia="Times New Roman" w:hAnsi="Cambria Math"/>
                        <w:b/>
                        <w:bCs/>
                        <w:sz w:val="18"/>
                        <w:szCs w:val="18"/>
                      </w:rPr>
                    </m:ctrlPr>
                  </m:sSubPr>
                  <m:e>
                    <m:r>
                      <m:rPr>
                        <m:sty m:val="bi"/>
                      </m:rPr>
                      <w:rPr>
                        <w:rFonts w:ascii="Cambria Math" w:eastAsia="Times New Roman" w:hAnsi="Cambria Math"/>
                        <w:sz w:val="18"/>
                        <w:szCs w:val="18"/>
                      </w:rPr>
                      <m:t>S</m:t>
                    </m:r>
                  </m:e>
                  <m:sub>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1</m:t>
                        </m:r>
                      </m:sub>
                    </m:sSub>
                  </m:sub>
                </m:sSub>
                <m:r>
                  <m:rPr>
                    <m:sty m:val="b"/>
                  </m:rPr>
                  <w:rPr>
                    <w:rFonts w:ascii="Cambria Math" w:eastAsia="Times New Roman" w:hAnsi="Cambria Math"/>
                    <w:sz w:val="18"/>
                    <w:szCs w:val="18"/>
                  </w:rPr>
                  <m:t>*</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PRS-RSRPP,r</m:t>
                    </m:r>
                  </m:sub>
                </m:sSub>
                <m:r>
                  <m:rPr>
                    <m:sty m:val="b"/>
                  </m:rPr>
                  <w:rPr>
                    <w:rFonts w:ascii="Cambria Math" w:eastAsia="Times New Roman" w:hAnsi="Cambria Math"/>
                    <w:sz w:val="18"/>
                    <w:szCs w:val="18"/>
                  </w:rPr>
                  <m:t xml:space="preserve">+ </m:t>
                </m:r>
                <m:nary>
                  <m:naryPr>
                    <m:chr m:val="∑"/>
                    <m:limLoc m:val="undOvr"/>
                    <m:ctrlPr>
                      <w:rPr>
                        <w:rFonts w:ascii="Cambria Math" w:eastAsia="Times New Roman" w:hAnsi="Cambria Math"/>
                        <w:b/>
                        <w:bCs/>
                        <w:iCs/>
                        <w:sz w:val="18"/>
                        <w:szCs w:val="18"/>
                      </w:rPr>
                    </m:ctrlPr>
                  </m:naryPr>
                  <m:sub>
                    <m:r>
                      <m:rPr>
                        <m:sty m:val="b"/>
                      </m:rPr>
                      <w:rPr>
                        <w:rFonts w:ascii="Cambria Math" w:eastAsia="Times New Roman" w:hAnsi="Cambria Math"/>
                        <w:sz w:val="18"/>
                        <w:szCs w:val="18"/>
                      </w:rPr>
                      <m:t>i=1</m:t>
                    </m:r>
                  </m:sub>
                  <m:sup>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2</m:t>
                        </m:r>
                      </m:sub>
                    </m:sSub>
                  </m:sup>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PRS-RSRPP,i</m:t>
                        </m:r>
                      </m:sub>
                    </m:sSub>
                    <m:r>
                      <m:rPr>
                        <m:sty m:val="b"/>
                      </m:rPr>
                      <w:rPr>
                        <w:rFonts w:ascii="Cambria Math" w:eastAsia="Times New Roman" w:hAnsi="Cambria Math"/>
                        <w:sz w:val="18"/>
                        <w:szCs w:val="18"/>
                      </w:rPr>
                      <m:t xml:space="preserve">+ </m:t>
                    </m:r>
                    <m:d>
                      <m:dPr>
                        <m:ctrlPr>
                          <w:rPr>
                            <w:rFonts w:ascii="Cambria Math" w:eastAsia="Times New Roman" w:hAnsi="Cambria Math"/>
                            <w:b/>
                            <w:bCs/>
                            <w:iCs/>
                            <w:sz w:val="18"/>
                            <w:szCs w:val="18"/>
                          </w:rPr>
                        </m:ctrlPr>
                      </m:dPr>
                      <m:e>
                        <m:r>
                          <m:rPr>
                            <m:sty m:val="b"/>
                          </m:rPr>
                          <w:rPr>
                            <w:rFonts w:ascii="Cambria Math" w:eastAsia="Times New Roman" w:hAnsi="Cambria Math"/>
                            <w:sz w:val="18"/>
                            <w:szCs w:val="18"/>
                          </w:rPr>
                          <m:t>L-1</m:t>
                        </m:r>
                      </m:e>
                    </m:d>
                    <m:r>
                      <m:rPr>
                        <m:sty m:val="b"/>
                      </m:rPr>
                      <w:rPr>
                        <w:rFonts w:ascii="Cambria Math" w:eastAsia="Times New Roman" w:hAnsi="Cambria Math"/>
                        <w:sz w:val="18"/>
                        <w:szCs w:val="18"/>
                      </w:rPr>
                      <m:t>*</m:t>
                    </m:r>
                    <m:func>
                      <m:funcPr>
                        <m:ctrlPr>
                          <w:rPr>
                            <w:rFonts w:ascii="Cambria Math" w:eastAsia="Times New Roman" w:hAnsi="Cambria Math"/>
                            <w:b/>
                            <w:bCs/>
                            <w:iCs/>
                            <w:sz w:val="18"/>
                            <w:szCs w:val="18"/>
                          </w:rPr>
                        </m:ctrlPr>
                      </m:funcPr>
                      <m:fName>
                        <m:r>
                          <m:rPr>
                            <m:sty m:val="b"/>
                          </m:rPr>
                          <w:rPr>
                            <w:rFonts w:ascii="Cambria Math" w:eastAsia="Times New Roman" w:hAnsi="Cambria Math"/>
                            <w:sz w:val="18"/>
                            <w:szCs w:val="18"/>
                          </w:rPr>
                          <m:t>max</m:t>
                        </m:r>
                      </m:fName>
                      <m:e>
                        <m:d>
                          <m:dPr>
                            <m:ctrlPr>
                              <w:rPr>
                                <w:rFonts w:ascii="Cambria Math" w:eastAsia="Times New Roman" w:hAnsi="Cambria Math"/>
                                <w:b/>
                                <w:bCs/>
                                <w:iCs/>
                                <w:sz w:val="18"/>
                                <w:szCs w:val="18"/>
                              </w:rPr>
                            </m:ctrlPr>
                          </m:dPr>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effect,i</m:t>
                                </m:r>
                              </m:sub>
                            </m:sSub>
                          </m:e>
                        </m:d>
                      </m:e>
                    </m:func>
                    <m:r>
                      <m:rPr>
                        <m:sty m:val="b"/>
                      </m:rPr>
                      <w:rPr>
                        <w:rFonts w:ascii="Cambria Math" w:eastAsia="Times New Roman" w:hAnsi="Cambria Math"/>
                        <w:color w:val="0070C0"/>
                        <w:sz w:val="18"/>
                        <w:szCs w:val="18"/>
                      </w:rPr>
                      <m:t xml:space="preserve"> </m:t>
                    </m:r>
                  </m:e>
                </m:nary>
              </m:oMath>
            </m:oMathPara>
          </w:p>
          <w:p w14:paraId="53B180C8" w14:textId="04C8483F" w:rsidR="002409B9" w:rsidRPr="00B713C5" w:rsidRDefault="00D94F64" w:rsidP="00B713C5">
            <w:pPr>
              <w:snapToGrid w:val="0"/>
              <w:spacing w:after="120"/>
              <w:rPr>
                <w:rFonts w:eastAsia="Times New Roman"/>
                <w:sz w:val="18"/>
                <w:szCs w:val="18"/>
              </w:rPr>
            </w:pPr>
            <m:oMath>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UERxTx,Total</m:t>
                  </m:r>
                </m:sub>
              </m:sSub>
              <m:r>
                <m:rPr>
                  <m:sty m:val="b"/>
                </m:rPr>
                <w:rPr>
                  <w:rFonts w:ascii="Cambria Math" w:eastAsia="Times New Roman" w:hAnsi="Cambria Math"/>
                  <w:sz w:val="18"/>
                  <w:szCs w:val="18"/>
                </w:rPr>
                <m:t>=</m:t>
              </m:r>
              <m:sSub>
                <m:sSubPr>
                  <m:ctrlPr>
                    <w:rPr>
                      <w:rFonts w:ascii="Cambria Math" w:eastAsia="Times New Roman" w:hAnsi="Cambria Math"/>
                      <w:b/>
                      <w:bCs/>
                      <w:sz w:val="18"/>
                      <w:szCs w:val="18"/>
                    </w:rPr>
                  </m:ctrlPr>
                </m:sSubPr>
                <m:e>
                  <m:r>
                    <m:rPr>
                      <m:sty m:val="bi"/>
                    </m:rPr>
                    <w:rPr>
                      <w:rFonts w:ascii="Cambria Math" w:eastAsia="Times New Roman" w:hAnsi="Cambria Math"/>
                      <w:sz w:val="18"/>
                      <w:szCs w:val="18"/>
                    </w:rPr>
                    <m:t>S</m:t>
                  </m:r>
                </m:e>
                <m:sub>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1</m:t>
                      </m:r>
                    </m:sub>
                  </m:sSub>
                </m:sub>
              </m:sSub>
              <m:r>
                <m:rPr>
                  <m:sty m:val="b"/>
                </m:rPr>
                <w:rPr>
                  <w:rFonts w:ascii="Cambria Math" w:eastAsia="Times New Roman" w:hAnsi="Cambria Math"/>
                  <w:sz w:val="18"/>
                  <w:szCs w:val="18"/>
                </w:rPr>
                <m:t>*</m:t>
              </m:r>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UERxTx,r</m:t>
                  </m:r>
                </m:sub>
              </m:sSub>
              <m:r>
                <m:rPr>
                  <m:sty m:val="b"/>
                </m:rPr>
                <w:rPr>
                  <w:rFonts w:ascii="Cambria Math" w:eastAsia="Times New Roman" w:hAnsi="Cambria Math"/>
                  <w:sz w:val="18"/>
                  <w:szCs w:val="18"/>
                </w:rPr>
                <m:t xml:space="preserve">+ </m:t>
              </m:r>
              <m:nary>
                <m:naryPr>
                  <m:chr m:val="∑"/>
                  <m:limLoc m:val="undOvr"/>
                  <m:ctrlPr>
                    <w:rPr>
                      <w:rFonts w:ascii="Cambria Math" w:eastAsia="Times New Roman" w:hAnsi="Cambria Math"/>
                      <w:b/>
                      <w:bCs/>
                      <w:iCs/>
                      <w:sz w:val="18"/>
                      <w:szCs w:val="18"/>
                    </w:rPr>
                  </m:ctrlPr>
                </m:naryPr>
                <m:sub>
                  <m:r>
                    <m:rPr>
                      <m:sty m:val="b"/>
                    </m:rPr>
                    <w:rPr>
                      <w:rFonts w:ascii="Cambria Math" w:eastAsia="Times New Roman" w:hAnsi="Cambria Math"/>
                      <w:sz w:val="18"/>
                      <w:szCs w:val="18"/>
                    </w:rPr>
                    <m:t>i=1</m:t>
                  </m:r>
                </m:sub>
                <m:sup>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L</m:t>
                      </m:r>
                    </m:e>
                    <m:sub>
                      <m:r>
                        <m:rPr>
                          <m:sty m:val="bi"/>
                        </m:rPr>
                        <w:rPr>
                          <w:rFonts w:ascii="Cambria Math" w:eastAsia="Times New Roman" w:hAnsi="Cambria Math"/>
                          <w:sz w:val="18"/>
                          <w:szCs w:val="18"/>
                        </w:rPr>
                        <m:t>2</m:t>
                      </m:r>
                    </m:sub>
                  </m:sSub>
                </m:sup>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UERxTx,i</m:t>
                      </m:r>
                    </m:sub>
                  </m:sSub>
                  <m:r>
                    <m:rPr>
                      <m:sty m:val="b"/>
                    </m:rPr>
                    <w:rPr>
                      <w:rFonts w:ascii="Cambria Math" w:eastAsia="Times New Roman" w:hAnsi="Cambria Math"/>
                      <w:sz w:val="18"/>
                      <w:szCs w:val="18"/>
                    </w:rPr>
                    <m:t xml:space="preserve">+ </m:t>
                  </m:r>
                  <m:d>
                    <m:dPr>
                      <m:ctrlPr>
                        <w:rPr>
                          <w:rFonts w:ascii="Cambria Math" w:eastAsia="Times New Roman" w:hAnsi="Cambria Math"/>
                          <w:b/>
                          <w:bCs/>
                          <w:iCs/>
                          <w:sz w:val="18"/>
                          <w:szCs w:val="18"/>
                        </w:rPr>
                      </m:ctrlPr>
                    </m:dPr>
                    <m:e>
                      <m:r>
                        <m:rPr>
                          <m:sty m:val="b"/>
                        </m:rPr>
                        <w:rPr>
                          <w:rFonts w:ascii="Cambria Math" w:eastAsia="Times New Roman" w:hAnsi="Cambria Math"/>
                          <w:sz w:val="18"/>
                          <w:szCs w:val="18"/>
                        </w:rPr>
                        <m:t>L-1</m:t>
                      </m:r>
                    </m:e>
                  </m:d>
                  <m:r>
                    <m:rPr>
                      <m:sty m:val="b"/>
                    </m:rPr>
                    <w:rPr>
                      <w:rFonts w:ascii="Cambria Math" w:eastAsia="Times New Roman" w:hAnsi="Cambria Math"/>
                      <w:sz w:val="18"/>
                      <w:szCs w:val="18"/>
                    </w:rPr>
                    <m:t>*</m:t>
                  </m:r>
                  <m:func>
                    <m:funcPr>
                      <m:ctrlPr>
                        <w:rPr>
                          <w:rFonts w:ascii="Cambria Math" w:eastAsia="Times New Roman" w:hAnsi="Cambria Math"/>
                          <w:b/>
                          <w:bCs/>
                          <w:iCs/>
                          <w:sz w:val="18"/>
                          <w:szCs w:val="18"/>
                        </w:rPr>
                      </m:ctrlPr>
                    </m:funcPr>
                    <m:fName>
                      <m:r>
                        <m:rPr>
                          <m:sty m:val="b"/>
                        </m:rPr>
                        <w:rPr>
                          <w:rFonts w:ascii="Cambria Math" w:eastAsia="Times New Roman" w:hAnsi="Cambria Math"/>
                          <w:sz w:val="18"/>
                          <w:szCs w:val="18"/>
                        </w:rPr>
                        <m:t>max</m:t>
                      </m:r>
                    </m:fName>
                    <m:e>
                      <m:d>
                        <m:dPr>
                          <m:ctrlPr>
                            <w:rPr>
                              <w:rFonts w:ascii="Cambria Math" w:eastAsia="Times New Roman" w:hAnsi="Cambria Math"/>
                              <w:b/>
                              <w:bCs/>
                              <w:iCs/>
                              <w:sz w:val="18"/>
                              <w:szCs w:val="18"/>
                            </w:rPr>
                          </m:ctrlPr>
                        </m:dPr>
                        <m:e>
                          <m:sSub>
                            <m:sSubPr>
                              <m:ctrlPr>
                                <w:rPr>
                                  <w:rFonts w:ascii="Cambria Math" w:eastAsia="Times New Roman" w:hAnsi="Cambria Math"/>
                                  <w:b/>
                                  <w:bCs/>
                                  <w:iCs/>
                                  <w:sz w:val="18"/>
                                  <w:szCs w:val="18"/>
                                </w:rPr>
                              </m:ctrlPr>
                            </m:sSubPr>
                            <m:e>
                              <m:r>
                                <m:rPr>
                                  <m:sty m:val="b"/>
                                </m:rPr>
                                <w:rPr>
                                  <w:rFonts w:ascii="Cambria Math" w:eastAsia="Times New Roman" w:hAnsi="Cambria Math"/>
                                  <w:sz w:val="18"/>
                                  <w:szCs w:val="18"/>
                                </w:rPr>
                                <m:t>T</m:t>
                              </m:r>
                            </m:e>
                            <m:sub>
                              <m:r>
                                <m:rPr>
                                  <m:sty m:val="b"/>
                                </m:rPr>
                                <w:rPr>
                                  <w:rFonts w:ascii="Cambria Math" w:eastAsia="Times New Roman" w:hAnsi="Cambria Math"/>
                                  <w:sz w:val="18"/>
                                  <w:szCs w:val="18"/>
                                </w:rPr>
                                <m:t>effect,i</m:t>
                              </m:r>
                            </m:sub>
                          </m:sSub>
                        </m:e>
                      </m:d>
                    </m:e>
                  </m:func>
                  <m:r>
                    <m:rPr>
                      <m:sty m:val="b"/>
                    </m:rPr>
                    <w:rPr>
                      <w:rFonts w:ascii="Cambria Math" w:eastAsia="Times New Roman" w:hAnsi="Cambria Math"/>
                      <w:color w:val="0070C0"/>
                      <w:sz w:val="18"/>
                      <w:szCs w:val="18"/>
                    </w:rPr>
                    <m:t xml:space="preserve"> </m:t>
                  </m:r>
                </m:e>
              </m:nary>
            </m:oMath>
            <w:r w:rsidR="00466398" w:rsidRPr="00466398">
              <w:rPr>
                <w:b/>
                <w:bCs/>
                <w:iCs/>
                <w:sz w:val="18"/>
                <w:szCs w:val="18"/>
                <w:lang w:val="en-US" w:eastAsia="zh-CN"/>
              </w:rPr>
              <w:t>.</w:t>
            </w:r>
          </w:p>
        </w:tc>
      </w:tr>
      <w:tr w:rsidR="002409B9" w:rsidRPr="00A02905" w14:paraId="4DCAC121" w14:textId="77777777" w:rsidTr="007611D6">
        <w:trPr>
          <w:trHeight w:val="468"/>
        </w:trPr>
        <w:tc>
          <w:tcPr>
            <w:tcW w:w="1622" w:type="dxa"/>
            <w:shd w:val="clear" w:color="auto" w:fill="auto"/>
          </w:tcPr>
          <w:p w14:paraId="6FE3C316" w14:textId="1AF32F6F" w:rsidR="002409B9" w:rsidRPr="00593671" w:rsidRDefault="00D94F64" w:rsidP="00AC78DD">
            <w:pPr>
              <w:spacing w:after="120"/>
              <w:rPr>
                <w:sz w:val="18"/>
                <w:szCs w:val="18"/>
              </w:rPr>
            </w:pPr>
            <w:hyperlink r:id="rId40" w:history="1">
              <w:r w:rsidR="002409B9" w:rsidRPr="00593671">
                <w:rPr>
                  <w:rStyle w:val="Hyperlink"/>
                  <w:b/>
                  <w:bCs/>
                  <w:sz w:val="18"/>
                  <w:szCs w:val="18"/>
                </w:rPr>
                <w:t>R4-2301855</w:t>
              </w:r>
            </w:hyperlink>
          </w:p>
        </w:tc>
        <w:tc>
          <w:tcPr>
            <w:tcW w:w="1424" w:type="dxa"/>
            <w:shd w:val="clear" w:color="auto" w:fill="auto"/>
          </w:tcPr>
          <w:p w14:paraId="0FC02898" w14:textId="27A2D2A9" w:rsidR="002409B9" w:rsidRPr="00593671" w:rsidRDefault="002409B9" w:rsidP="00AC78DD">
            <w:pPr>
              <w:spacing w:after="120"/>
              <w:rPr>
                <w:sz w:val="18"/>
                <w:szCs w:val="18"/>
              </w:rPr>
            </w:pPr>
            <w:r w:rsidRPr="00593671">
              <w:rPr>
                <w:sz w:val="18"/>
                <w:szCs w:val="18"/>
              </w:rPr>
              <w:t>Nokia, Nokia Shanghai Bell</w:t>
            </w:r>
          </w:p>
        </w:tc>
        <w:tc>
          <w:tcPr>
            <w:tcW w:w="6585" w:type="dxa"/>
            <w:shd w:val="clear" w:color="auto" w:fill="auto"/>
          </w:tcPr>
          <w:p w14:paraId="0D839EE4" w14:textId="77777777" w:rsidR="00BE4017" w:rsidRPr="00593671" w:rsidRDefault="00BE4017" w:rsidP="00BE4017">
            <w:pPr>
              <w:spacing w:after="120"/>
              <w:rPr>
                <w:b/>
                <w:bCs/>
                <w:sz w:val="18"/>
                <w:szCs w:val="18"/>
              </w:rPr>
            </w:pPr>
            <w:r w:rsidRPr="00593671">
              <w:rPr>
                <w:b/>
                <w:bCs/>
                <w:sz w:val="18"/>
                <w:szCs w:val="18"/>
              </w:rPr>
              <w:t>Proposal 16: RAN4 to investigate and specify the RRM impact for PRS/SRS bandwidth aggregation with regard to</w:t>
            </w:r>
          </w:p>
          <w:p w14:paraId="0D735252" w14:textId="77777777" w:rsidR="00BE4017" w:rsidRPr="00593671" w:rsidRDefault="00BE4017" w:rsidP="00BE4017">
            <w:pPr>
              <w:spacing w:after="120"/>
              <w:rPr>
                <w:b/>
                <w:bCs/>
                <w:sz w:val="18"/>
                <w:szCs w:val="18"/>
              </w:rPr>
            </w:pPr>
            <w:r w:rsidRPr="00593671">
              <w:rPr>
                <w:b/>
                <w:bCs/>
                <w:sz w:val="18"/>
                <w:szCs w:val="18"/>
              </w:rPr>
              <w:t>•</w:t>
            </w:r>
            <w:r w:rsidRPr="00593671">
              <w:rPr>
                <w:b/>
                <w:bCs/>
                <w:sz w:val="18"/>
                <w:szCs w:val="18"/>
              </w:rPr>
              <w:tab/>
              <w:t>concurrent CA/DC communication when sharing CCs for CA/DC data transfer and positioning,</w:t>
            </w:r>
          </w:p>
          <w:p w14:paraId="1C29BDD4" w14:textId="77777777" w:rsidR="00BE4017" w:rsidRPr="00593671" w:rsidRDefault="00BE4017" w:rsidP="00BE4017">
            <w:pPr>
              <w:spacing w:after="120"/>
              <w:rPr>
                <w:b/>
                <w:bCs/>
                <w:sz w:val="18"/>
                <w:szCs w:val="18"/>
              </w:rPr>
            </w:pPr>
            <w:r w:rsidRPr="00593671">
              <w:rPr>
                <w:b/>
                <w:bCs/>
                <w:sz w:val="18"/>
                <w:szCs w:val="18"/>
              </w:rPr>
              <w:t>•</w:t>
            </w:r>
            <w:r w:rsidRPr="00593671">
              <w:rPr>
                <w:b/>
                <w:bCs/>
                <w:sz w:val="18"/>
                <w:szCs w:val="18"/>
              </w:rPr>
              <w:tab/>
              <w:t>maximum targeted aggregated BW for PRS / SRS,</w:t>
            </w:r>
          </w:p>
          <w:p w14:paraId="08641DAC" w14:textId="77777777" w:rsidR="00BE4017" w:rsidRPr="00593671" w:rsidRDefault="00BE4017" w:rsidP="00BE4017">
            <w:pPr>
              <w:spacing w:after="120"/>
              <w:rPr>
                <w:b/>
                <w:bCs/>
                <w:sz w:val="18"/>
                <w:szCs w:val="18"/>
              </w:rPr>
            </w:pPr>
            <w:r w:rsidRPr="00593671">
              <w:rPr>
                <w:b/>
                <w:bCs/>
                <w:sz w:val="18"/>
                <w:szCs w:val="18"/>
              </w:rPr>
              <w:t>•</w:t>
            </w:r>
            <w:r w:rsidRPr="00593671">
              <w:rPr>
                <w:b/>
                <w:bCs/>
                <w:sz w:val="18"/>
                <w:szCs w:val="18"/>
              </w:rPr>
              <w:tab/>
              <w:t xml:space="preserve">Tx timing requirements for SRS BW aggregation, </w:t>
            </w:r>
          </w:p>
          <w:p w14:paraId="03D3170B" w14:textId="77777777" w:rsidR="00BE4017" w:rsidRPr="00593671" w:rsidRDefault="00BE4017" w:rsidP="00BE4017">
            <w:pPr>
              <w:spacing w:after="120"/>
              <w:rPr>
                <w:b/>
                <w:bCs/>
                <w:sz w:val="18"/>
                <w:szCs w:val="18"/>
              </w:rPr>
            </w:pPr>
            <w:r w:rsidRPr="00593671">
              <w:rPr>
                <w:b/>
                <w:bCs/>
                <w:sz w:val="18"/>
                <w:szCs w:val="18"/>
              </w:rPr>
              <w:lastRenderedPageBreak/>
              <w:t>•</w:t>
            </w:r>
            <w:r w:rsidRPr="00593671">
              <w:rPr>
                <w:b/>
                <w:bCs/>
                <w:sz w:val="18"/>
                <w:szCs w:val="18"/>
              </w:rPr>
              <w:tab/>
              <w:t>measurement period requirements for MG-assisted mode in RRC_CONNECTED and gapless mode in RRC_INACTIVE,</w:t>
            </w:r>
          </w:p>
          <w:p w14:paraId="5427C661" w14:textId="77777777" w:rsidR="00BE4017" w:rsidRPr="00593671" w:rsidRDefault="00BE4017" w:rsidP="00BE4017">
            <w:pPr>
              <w:spacing w:after="120"/>
              <w:rPr>
                <w:b/>
                <w:bCs/>
                <w:sz w:val="18"/>
                <w:szCs w:val="18"/>
              </w:rPr>
            </w:pPr>
            <w:r w:rsidRPr="00593671">
              <w:rPr>
                <w:b/>
                <w:bCs/>
                <w:sz w:val="18"/>
                <w:szCs w:val="18"/>
              </w:rPr>
              <w:t>•</w:t>
            </w:r>
            <w:r w:rsidRPr="00593671">
              <w:rPr>
                <w:b/>
                <w:bCs/>
                <w:sz w:val="18"/>
                <w:szCs w:val="18"/>
              </w:rPr>
              <w:tab/>
              <w:t>measurement reporting requirements including measurement delay, and</w:t>
            </w:r>
          </w:p>
          <w:p w14:paraId="59E1FD99" w14:textId="5456778F" w:rsidR="002409B9" w:rsidRPr="00593671" w:rsidRDefault="00BE4017" w:rsidP="00BE4017">
            <w:pPr>
              <w:spacing w:after="120"/>
              <w:rPr>
                <w:b/>
                <w:bCs/>
                <w:sz w:val="18"/>
                <w:szCs w:val="18"/>
              </w:rPr>
            </w:pPr>
            <w:r w:rsidRPr="00593671">
              <w:rPr>
                <w:b/>
                <w:bCs/>
                <w:sz w:val="18"/>
                <w:szCs w:val="18"/>
              </w:rPr>
              <w:t>•</w:t>
            </w:r>
            <w:r w:rsidRPr="00593671">
              <w:rPr>
                <w:b/>
                <w:bCs/>
                <w:sz w:val="18"/>
                <w:szCs w:val="18"/>
              </w:rPr>
              <w:tab/>
              <w:t>measurement accuracy requirements for two and three contiguous carriers for a given BW of the carrier with equal or unequal BW of the carriers.</w:t>
            </w:r>
          </w:p>
        </w:tc>
      </w:tr>
      <w:tr w:rsidR="002409B9" w:rsidRPr="00A02905" w14:paraId="2CA99C1E" w14:textId="77777777" w:rsidTr="003C2087">
        <w:trPr>
          <w:trHeight w:val="468"/>
        </w:trPr>
        <w:tc>
          <w:tcPr>
            <w:tcW w:w="1622" w:type="dxa"/>
            <w:shd w:val="clear" w:color="auto" w:fill="auto"/>
          </w:tcPr>
          <w:p w14:paraId="59656628" w14:textId="7E6F874B" w:rsidR="002409B9" w:rsidRPr="00A02905" w:rsidRDefault="00D94F64" w:rsidP="00AC78DD">
            <w:pPr>
              <w:spacing w:after="120"/>
              <w:rPr>
                <w:sz w:val="18"/>
                <w:szCs w:val="18"/>
              </w:rPr>
            </w:pPr>
            <w:hyperlink r:id="rId41" w:history="1">
              <w:r w:rsidR="002409B9" w:rsidRPr="00A02905">
                <w:rPr>
                  <w:rStyle w:val="Hyperlink"/>
                  <w:b/>
                  <w:bCs/>
                  <w:sz w:val="18"/>
                  <w:szCs w:val="18"/>
                </w:rPr>
                <w:t>R4-2301871</w:t>
              </w:r>
            </w:hyperlink>
          </w:p>
        </w:tc>
        <w:tc>
          <w:tcPr>
            <w:tcW w:w="1424" w:type="dxa"/>
          </w:tcPr>
          <w:p w14:paraId="220CE121" w14:textId="2C786999" w:rsidR="002409B9" w:rsidRPr="00A02905" w:rsidRDefault="002409B9" w:rsidP="00AC78DD">
            <w:pPr>
              <w:spacing w:after="120"/>
              <w:rPr>
                <w:sz w:val="18"/>
                <w:szCs w:val="18"/>
              </w:rPr>
            </w:pPr>
            <w:r w:rsidRPr="00A02905">
              <w:rPr>
                <w:sz w:val="18"/>
                <w:szCs w:val="18"/>
              </w:rPr>
              <w:t>Ericsson</w:t>
            </w:r>
          </w:p>
        </w:tc>
        <w:tc>
          <w:tcPr>
            <w:tcW w:w="6585" w:type="dxa"/>
          </w:tcPr>
          <w:p w14:paraId="510A4B1A" w14:textId="77777777" w:rsidR="00AD4FB8" w:rsidRPr="00AD4FB8" w:rsidRDefault="00AD4FB8" w:rsidP="00AC78DD">
            <w:pPr>
              <w:spacing w:after="120"/>
              <w:rPr>
                <w:rFonts w:eastAsia="Times New Roman"/>
                <w:sz w:val="18"/>
                <w:szCs w:val="18"/>
              </w:rPr>
            </w:pPr>
            <w:r w:rsidRPr="00AD4FB8">
              <w:rPr>
                <w:rFonts w:eastAsia="Times New Roman"/>
                <w:b/>
                <w:bCs/>
                <w:sz w:val="18"/>
                <w:szCs w:val="18"/>
                <w:u w:val="single"/>
              </w:rPr>
              <w:t>Proposal 8</w:t>
            </w:r>
            <w:r w:rsidRPr="00AD4FB8">
              <w:rPr>
                <w:rFonts w:eastAsia="Times New Roman"/>
                <w:sz w:val="18"/>
                <w:szCs w:val="18"/>
              </w:rPr>
              <w:t>: RAN4 to define core requirements when UE is configured only to perform MC positioning measurements without performing MC operation for communication in RRC INACTIVE state and RRC CONNECTED state.</w:t>
            </w:r>
          </w:p>
          <w:p w14:paraId="6325653C" w14:textId="769B9703" w:rsidR="002409B9" w:rsidRPr="00DD07D3" w:rsidRDefault="00AD4FB8" w:rsidP="00AC78DD">
            <w:pPr>
              <w:spacing w:after="120"/>
              <w:rPr>
                <w:rFonts w:eastAsia="Times New Roman"/>
                <w:sz w:val="18"/>
                <w:szCs w:val="18"/>
              </w:rPr>
            </w:pPr>
            <w:r w:rsidRPr="00AD4FB8">
              <w:rPr>
                <w:rFonts w:eastAsia="Times New Roman"/>
                <w:b/>
                <w:bCs/>
                <w:sz w:val="18"/>
                <w:szCs w:val="18"/>
                <w:u w:val="single"/>
              </w:rPr>
              <w:t>Proposal 9</w:t>
            </w:r>
            <w:r w:rsidRPr="00AD4FB8">
              <w:rPr>
                <w:rFonts w:eastAsia="Times New Roman"/>
                <w:sz w:val="18"/>
                <w:szCs w:val="18"/>
              </w:rPr>
              <w:t>: RAN4 to define core requirements when UE is configured to simultaneously perform MC operation for communication and MC positioning measurement in RRC CONNECTED state.</w:t>
            </w:r>
          </w:p>
        </w:tc>
      </w:tr>
      <w:tr w:rsidR="002409B9" w:rsidRPr="00A02905" w14:paraId="71F27E08" w14:textId="77777777" w:rsidTr="003C2087">
        <w:trPr>
          <w:trHeight w:val="468"/>
        </w:trPr>
        <w:tc>
          <w:tcPr>
            <w:tcW w:w="1622" w:type="dxa"/>
            <w:shd w:val="clear" w:color="auto" w:fill="auto"/>
          </w:tcPr>
          <w:p w14:paraId="35F143B7" w14:textId="17A63D83" w:rsidR="002409B9" w:rsidRPr="00A02905" w:rsidRDefault="00D94F64" w:rsidP="00AC78DD">
            <w:pPr>
              <w:spacing w:after="120"/>
              <w:rPr>
                <w:sz w:val="18"/>
                <w:szCs w:val="18"/>
              </w:rPr>
            </w:pPr>
            <w:hyperlink r:id="rId42" w:history="1">
              <w:r w:rsidR="002409B9" w:rsidRPr="00A02905">
                <w:rPr>
                  <w:rStyle w:val="Hyperlink"/>
                  <w:b/>
                  <w:bCs/>
                  <w:sz w:val="18"/>
                  <w:szCs w:val="18"/>
                </w:rPr>
                <w:t>R4-2301981</w:t>
              </w:r>
            </w:hyperlink>
          </w:p>
        </w:tc>
        <w:tc>
          <w:tcPr>
            <w:tcW w:w="1424" w:type="dxa"/>
          </w:tcPr>
          <w:p w14:paraId="03BF93E2" w14:textId="2277E202" w:rsidR="002409B9" w:rsidRPr="00A02905" w:rsidRDefault="002409B9" w:rsidP="00AC78DD">
            <w:pPr>
              <w:spacing w:after="120"/>
              <w:rPr>
                <w:sz w:val="18"/>
                <w:szCs w:val="18"/>
              </w:rPr>
            </w:pPr>
            <w:r w:rsidRPr="00A02905">
              <w:rPr>
                <w:sz w:val="18"/>
                <w:szCs w:val="18"/>
              </w:rPr>
              <w:t xml:space="preserve">Huawei, </w:t>
            </w:r>
            <w:proofErr w:type="spellStart"/>
            <w:r w:rsidRPr="00A02905">
              <w:rPr>
                <w:sz w:val="18"/>
                <w:szCs w:val="18"/>
              </w:rPr>
              <w:t>HiSilicon</w:t>
            </w:r>
            <w:proofErr w:type="spellEnd"/>
          </w:p>
        </w:tc>
        <w:tc>
          <w:tcPr>
            <w:tcW w:w="6585" w:type="dxa"/>
          </w:tcPr>
          <w:p w14:paraId="7825D333" w14:textId="0E6D9D3B" w:rsidR="0075015A" w:rsidRPr="0075015A" w:rsidRDefault="0075015A" w:rsidP="00AC78DD">
            <w:pPr>
              <w:spacing w:after="120"/>
              <w:rPr>
                <w:b/>
                <w:sz w:val="18"/>
                <w:szCs w:val="18"/>
                <w:lang w:val="en-US" w:eastAsia="zh-CN"/>
              </w:rPr>
            </w:pPr>
            <w:r w:rsidRPr="0075015A">
              <w:rPr>
                <w:b/>
                <w:sz w:val="18"/>
                <w:szCs w:val="18"/>
                <w:lang w:val="en-US" w:eastAsia="zh-CN"/>
              </w:rPr>
              <w:t xml:space="preserve"> Proposal 10: RAN4 to define PRS measurement period and measurement accuracy with resource aggregation across up to 3 PFLs.</w:t>
            </w:r>
          </w:p>
          <w:p w14:paraId="5E243600" w14:textId="77777777" w:rsidR="0075015A" w:rsidRPr="0075015A" w:rsidRDefault="0075015A" w:rsidP="00AC78DD">
            <w:pPr>
              <w:numPr>
                <w:ilvl w:val="0"/>
                <w:numId w:val="33"/>
              </w:numPr>
              <w:spacing w:after="120"/>
              <w:rPr>
                <w:b/>
                <w:sz w:val="18"/>
                <w:szCs w:val="18"/>
                <w:lang w:val="en-US" w:eastAsia="zh-CN"/>
              </w:rPr>
            </w:pPr>
            <w:r w:rsidRPr="0075015A">
              <w:rPr>
                <w:b/>
                <w:sz w:val="18"/>
                <w:szCs w:val="18"/>
                <w:lang w:val="en-US" w:eastAsia="zh-CN"/>
              </w:rPr>
              <w:t>Current measurement period can be used as starting point, while the number of PFLs needs to be updated to account for aggregated PFLs and new processing capability may be needed</w:t>
            </w:r>
          </w:p>
          <w:p w14:paraId="2E387C30" w14:textId="77777777" w:rsidR="0075015A" w:rsidRPr="0075015A" w:rsidRDefault="0075015A" w:rsidP="00AC78DD">
            <w:pPr>
              <w:numPr>
                <w:ilvl w:val="0"/>
                <w:numId w:val="33"/>
              </w:numPr>
              <w:spacing w:after="120"/>
              <w:rPr>
                <w:b/>
                <w:sz w:val="18"/>
                <w:szCs w:val="18"/>
                <w:lang w:val="en-US" w:eastAsia="zh-CN"/>
              </w:rPr>
            </w:pPr>
            <w:r w:rsidRPr="0075015A">
              <w:rPr>
                <w:b/>
                <w:sz w:val="18"/>
                <w:szCs w:val="18"/>
                <w:lang w:val="en-US" w:eastAsia="zh-CN"/>
              </w:rPr>
              <w:t>New measurement accuracy should be defined for the larger aggregated BW.</w:t>
            </w:r>
          </w:p>
          <w:p w14:paraId="4800FD47" w14:textId="77777777" w:rsidR="0075015A" w:rsidRPr="0075015A" w:rsidRDefault="0075015A" w:rsidP="00AC78DD">
            <w:pPr>
              <w:spacing w:after="120"/>
              <w:rPr>
                <w:b/>
                <w:sz w:val="18"/>
                <w:szCs w:val="18"/>
                <w:lang w:val="en-US" w:eastAsia="zh-CN"/>
              </w:rPr>
            </w:pPr>
            <w:r w:rsidRPr="0075015A">
              <w:rPr>
                <w:b/>
                <w:sz w:val="18"/>
                <w:szCs w:val="18"/>
                <w:lang w:val="en-US" w:eastAsia="zh-CN"/>
              </w:rPr>
              <w:t xml:space="preserve">Proposal 11: RAN4 to update the report mapping for RSTD and Rx-Tx including </w:t>
            </w:r>
          </w:p>
          <w:p w14:paraId="69015D57" w14:textId="77777777" w:rsidR="0075015A" w:rsidRPr="0075015A" w:rsidRDefault="0075015A" w:rsidP="00AC78DD">
            <w:pPr>
              <w:numPr>
                <w:ilvl w:val="0"/>
                <w:numId w:val="33"/>
              </w:numPr>
              <w:spacing w:after="120"/>
              <w:rPr>
                <w:b/>
                <w:sz w:val="18"/>
                <w:szCs w:val="18"/>
                <w:lang w:val="en-US" w:eastAsia="zh-CN"/>
              </w:rPr>
            </w:pPr>
            <w:r w:rsidRPr="0075015A">
              <w:rPr>
                <w:b/>
                <w:sz w:val="18"/>
                <w:szCs w:val="18"/>
                <w:lang w:val="en-US" w:eastAsia="zh-CN"/>
              </w:rPr>
              <w:t xml:space="preserve">Applicable granularity </w:t>
            </w:r>
          </w:p>
          <w:p w14:paraId="6798F4C1" w14:textId="2BEAAF26" w:rsidR="002409B9" w:rsidRPr="00921D07" w:rsidRDefault="0075015A" w:rsidP="00AC78DD">
            <w:pPr>
              <w:numPr>
                <w:ilvl w:val="0"/>
                <w:numId w:val="33"/>
              </w:numPr>
              <w:spacing w:after="120"/>
              <w:rPr>
                <w:b/>
                <w:sz w:val="18"/>
                <w:szCs w:val="18"/>
                <w:lang w:val="en-US" w:eastAsia="zh-CN"/>
              </w:rPr>
            </w:pPr>
            <w:r w:rsidRPr="0075015A">
              <w:rPr>
                <w:b/>
                <w:sz w:val="18"/>
                <w:szCs w:val="18"/>
                <w:lang w:val="en-US" w:eastAsia="zh-CN"/>
              </w:rPr>
              <w:t>New mapping table for reporting granularity below 1Tc</w:t>
            </w:r>
          </w:p>
        </w:tc>
      </w:tr>
      <w:tr w:rsidR="002409B9" w:rsidRPr="00A02905" w14:paraId="3B5B8EFF" w14:textId="77777777" w:rsidTr="003C2087">
        <w:trPr>
          <w:trHeight w:val="468"/>
        </w:trPr>
        <w:tc>
          <w:tcPr>
            <w:tcW w:w="1622" w:type="dxa"/>
            <w:shd w:val="clear" w:color="auto" w:fill="auto"/>
          </w:tcPr>
          <w:p w14:paraId="154F2572" w14:textId="5F928867" w:rsidR="002409B9" w:rsidRPr="00A02905" w:rsidRDefault="00D94F64" w:rsidP="00AC78DD">
            <w:pPr>
              <w:spacing w:after="120"/>
              <w:rPr>
                <w:sz w:val="18"/>
                <w:szCs w:val="18"/>
              </w:rPr>
            </w:pPr>
            <w:hyperlink r:id="rId43" w:history="1">
              <w:r w:rsidR="002409B9" w:rsidRPr="00A02905">
                <w:rPr>
                  <w:rStyle w:val="Hyperlink"/>
                  <w:b/>
                  <w:bCs/>
                  <w:sz w:val="18"/>
                  <w:szCs w:val="18"/>
                </w:rPr>
                <w:t>R4-2302335</w:t>
              </w:r>
            </w:hyperlink>
          </w:p>
        </w:tc>
        <w:tc>
          <w:tcPr>
            <w:tcW w:w="1424" w:type="dxa"/>
          </w:tcPr>
          <w:p w14:paraId="185C511F" w14:textId="7091609D" w:rsidR="002409B9" w:rsidRPr="00A02905" w:rsidRDefault="002409B9" w:rsidP="00AC78DD">
            <w:pPr>
              <w:spacing w:after="120"/>
              <w:rPr>
                <w:sz w:val="18"/>
                <w:szCs w:val="18"/>
              </w:rPr>
            </w:pPr>
            <w:r w:rsidRPr="00A02905">
              <w:rPr>
                <w:sz w:val="18"/>
                <w:szCs w:val="18"/>
              </w:rPr>
              <w:t xml:space="preserve">Qualcomm </w:t>
            </w:r>
          </w:p>
        </w:tc>
        <w:tc>
          <w:tcPr>
            <w:tcW w:w="6585" w:type="dxa"/>
          </w:tcPr>
          <w:p w14:paraId="00DDBC52" w14:textId="77777777" w:rsidR="00AC78DD" w:rsidRPr="00AC78DD" w:rsidRDefault="00AC78DD" w:rsidP="00AC78DD">
            <w:pPr>
              <w:spacing w:after="120"/>
              <w:rPr>
                <w:rFonts w:eastAsia="MS Mincho"/>
                <w:b/>
                <w:bCs/>
                <w:sz w:val="18"/>
                <w:szCs w:val="18"/>
                <w:lang w:eastAsia="ko-KR"/>
              </w:rPr>
            </w:pPr>
            <w:r w:rsidRPr="00AC78DD">
              <w:rPr>
                <w:rFonts w:eastAsia="MS Mincho"/>
                <w:b/>
                <w:bCs/>
                <w:sz w:val="18"/>
                <w:szCs w:val="18"/>
                <w:lang w:eastAsia="ko-KR"/>
              </w:rPr>
              <w:t xml:space="preserve">Proposal 9: </w:t>
            </w:r>
            <w:r w:rsidRPr="00AC78DD">
              <w:rPr>
                <w:rFonts w:eastAsia="MS Mincho"/>
                <w:b/>
                <w:bCs/>
                <w:sz w:val="18"/>
                <w:szCs w:val="18"/>
                <w:lang w:val="en-US" w:eastAsia="ko-KR"/>
              </w:rPr>
              <w:t>Wait for further progress in RAN1/RAN2 before starting to work on requirements for measurements with PRS/SRS bandwidth aggregation.</w:t>
            </w:r>
          </w:p>
          <w:p w14:paraId="558E39FA" w14:textId="77777777" w:rsidR="00AC78DD" w:rsidRPr="00AC78DD" w:rsidRDefault="00AC78DD" w:rsidP="00AC78DD">
            <w:pPr>
              <w:spacing w:after="120"/>
              <w:rPr>
                <w:rFonts w:eastAsia="MS Mincho"/>
                <w:b/>
                <w:bCs/>
                <w:sz w:val="18"/>
                <w:szCs w:val="18"/>
                <w:lang w:val="en-US" w:eastAsia="ko-KR"/>
              </w:rPr>
            </w:pPr>
            <w:r w:rsidRPr="00AC78DD">
              <w:rPr>
                <w:rFonts w:eastAsia="MS Mincho"/>
                <w:b/>
                <w:bCs/>
                <w:sz w:val="18"/>
                <w:szCs w:val="18"/>
                <w:lang w:eastAsia="ko-KR"/>
              </w:rPr>
              <w:t xml:space="preserve">Proposal 10: RAN4 to </w:t>
            </w:r>
            <w:r w:rsidRPr="00AC78DD">
              <w:rPr>
                <w:rFonts w:eastAsia="MS Mincho"/>
                <w:b/>
                <w:bCs/>
                <w:sz w:val="18"/>
                <w:szCs w:val="18"/>
                <w:lang w:val="en-US" w:eastAsia="ko-KR"/>
              </w:rPr>
              <w:t xml:space="preserve">define requirements for measurements with PRS/SRS bandwidth aggregation for RSTD, UE Rx-Tx and </w:t>
            </w:r>
            <w:proofErr w:type="spellStart"/>
            <w:r w:rsidRPr="00AC78DD">
              <w:rPr>
                <w:rFonts w:eastAsia="MS Mincho"/>
                <w:b/>
                <w:bCs/>
                <w:sz w:val="18"/>
                <w:szCs w:val="18"/>
                <w:lang w:val="en-US" w:eastAsia="ko-KR"/>
              </w:rPr>
              <w:t>gNB</w:t>
            </w:r>
            <w:proofErr w:type="spellEnd"/>
            <w:r w:rsidRPr="00AC78DD">
              <w:rPr>
                <w:rFonts w:eastAsia="MS Mincho"/>
                <w:b/>
                <w:bCs/>
                <w:sz w:val="18"/>
                <w:szCs w:val="18"/>
                <w:lang w:val="en-US" w:eastAsia="ko-KR"/>
              </w:rPr>
              <w:t xml:space="preserve"> Rx-Tx. No requirements for other measurements, including RTOA (there are no requirements in Rel-16/17) will be specified.</w:t>
            </w:r>
          </w:p>
          <w:p w14:paraId="28A0C969" w14:textId="5E616D0A" w:rsidR="002409B9" w:rsidRPr="00B35D65" w:rsidRDefault="00AC78DD" w:rsidP="00AC78DD">
            <w:pPr>
              <w:spacing w:after="120"/>
              <w:rPr>
                <w:rFonts w:eastAsia="MS Mincho"/>
                <w:b/>
                <w:bCs/>
                <w:sz w:val="18"/>
                <w:szCs w:val="18"/>
                <w:lang w:eastAsia="ko-KR"/>
              </w:rPr>
            </w:pPr>
            <w:r w:rsidRPr="00AC78DD">
              <w:rPr>
                <w:rFonts w:eastAsia="MS Mincho"/>
                <w:b/>
                <w:bCs/>
                <w:sz w:val="18"/>
                <w:szCs w:val="18"/>
                <w:lang w:eastAsia="ko-KR"/>
              </w:rPr>
              <w:t>Proposal 11: Accuracy requirements for measurements with PRS/SRS bandwidth aggregation will account for impact of Tx and Rx group delay calibration errors.</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E46A568" w:rsidR="003418CB" w:rsidRDefault="00A10D11" w:rsidP="005B4802">
      <w:pPr>
        <w:rPr>
          <w:i/>
          <w:color w:val="0070C0"/>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6FC99289" w14:textId="54ED92F5" w:rsidR="003F2BBD" w:rsidRPr="00702E5B" w:rsidRDefault="003F2BBD" w:rsidP="00F226F5">
      <w:pPr>
        <w:pStyle w:val="Heading3"/>
      </w:pPr>
      <w:r w:rsidRPr="00702E5B">
        <w:t xml:space="preserve">Sub-topic </w:t>
      </w:r>
      <w:r w:rsidR="00EA083B" w:rsidRPr="00702E5B">
        <w:t>5</w:t>
      </w:r>
      <w:r w:rsidRPr="00702E5B">
        <w:t>-</w:t>
      </w:r>
      <w:r w:rsidR="00812427" w:rsidRPr="00702E5B">
        <w:t>1</w:t>
      </w:r>
      <w:r w:rsidRPr="00702E5B">
        <w:t>:</w:t>
      </w:r>
      <w:r w:rsidR="00F226F5" w:rsidRPr="00702E5B">
        <w:t xml:space="preserve"> Scenarios for </w:t>
      </w:r>
      <w:r w:rsidR="00D941AE" w:rsidRPr="00702E5B">
        <w:t>PRS/SRS bandwidth aggregation</w:t>
      </w:r>
    </w:p>
    <w:p w14:paraId="23079160" w14:textId="63C1771D" w:rsidR="003F2BBD" w:rsidRDefault="003F2BBD" w:rsidP="003F2BB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970A37">
        <w:rPr>
          <w:i/>
          <w:color w:val="0070C0"/>
          <w:lang w:val="en-US" w:eastAsia="zh-CN"/>
        </w:rPr>
        <w:t>The basic scenarios</w:t>
      </w:r>
      <w:r w:rsidR="00FF3AFF">
        <w:rPr>
          <w:i/>
          <w:color w:val="0070C0"/>
          <w:lang w:val="en-US" w:eastAsia="zh-CN"/>
        </w:rPr>
        <w:t>/configurations</w:t>
      </w:r>
      <w:r w:rsidR="00970A37">
        <w:rPr>
          <w:i/>
          <w:color w:val="0070C0"/>
          <w:lang w:val="en-US" w:eastAsia="zh-CN"/>
        </w:rPr>
        <w:t xml:space="preserve"> including </w:t>
      </w:r>
      <w:r w:rsidR="00FF3AFF">
        <w:rPr>
          <w:i/>
          <w:color w:val="0070C0"/>
          <w:lang w:val="en-US" w:eastAsia="zh-CN"/>
        </w:rPr>
        <w:t>applicable PRS measurement types</w:t>
      </w:r>
    </w:p>
    <w:p w14:paraId="7460D03C" w14:textId="77777777" w:rsidR="003F2BBD" w:rsidRDefault="003F2BBD" w:rsidP="003F2BBD">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 None</w:t>
      </w:r>
    </w:p>
    <w:p w14:paraId="41218F20" w14:textId="7AEB1ABA" w:rsidR="003F2BBD" w:rsidRPr="00045592" w:rsidRDefault="003F2BBD" w:rsidP="003F2BBD">
      <w:pPr>
        <w:spacing w:before="120"/>
        <w:rPr>
          <w:b/>
          <w:color w:val="0070C0"/>
          <w:u w:val="single"/>
          <w:lang w:eastAsia="ko-KR"/>
        </w:rPr>
      </w:pPr>
      <w:r w:rsidRPr="00045592">
        <w:rPr>
          <w:b/>
          <w:color w:val="0070C0"/>
          <w:u w:val="single"/>
          <w:lang w:eastAsia="ko-KR"/>
        </w:rPr>
        <w:t xml:space="preserve">Issue </w:t>
      </w:r>
      <w:r w:rsidR="00EA083B">
        <w:rPr>
          <w:b/>
          <w:color w:val="0070C0"/>
          <w:u w:val="single"/>
          <w:lang w:eastAsia="ko-KR"/>
        </w:rPr>
        <w:t>5</w:t>
      </w:r>
      <w:r w:rsidRPr="00045592">
        <w:rPr>
          <w:b/>
          <w:color w:val="0070C0"/>
          <w:u w:val="single"/>
          <w:lang w:eastAsia="ko-KR"/>
        </w:rPr>
        <w:t>-</w:t>
      </w:r>
      <w:r w:rsidR="00EA083B">
        <w:rPr>
          <w:b/>
          <w:color w:val="0070C0"/>
          <w:u w:val="single"/>
          <w:lang w:eastAsia="ko-KR"/>
        </w:rPr>
        <w:t>1</w:t>
      </w:r>
      <w:r>
        <w:rPr>
          <w:b/>
          <w:color w:val="0070C0"/>
          <w:u w:val="single"/>
          <w:lang w:eastAsia="ko-KR"/>
        </w:rPr>
        <w:t>-1</w:t>
      </w:r>
      <w:r w:rsidRPr="00045592">
        <w:rPr>
          <w:b/>
          <w:color w:val="0070C0"/>
          <w:u w:val="single"/>
          <w:lang w:eastAsia="ko-KR"/>
        </w:rPr>
        <w:t>:</w:t>
      </w:r>
      <w:r w:rsidR="00E07CA3">
        <w:rPr>
          <w:b/>
          <w:color w:val="0070C0"/>
          <w:u w:val="single"/>
          <w:lang w:eastAsia="ko-KR"/>
        </w:rPr>
        <w:t xml:space="preserve"> </w:t>
      </w:r>
      <w:r w:rsidR="00112F31">
        <w:rPr>
          <w:b/>
          <w:color w:val="0070C0"/>
          <w:u w:val="single"/>
          <w:lang w:eastAsia="ko-KR"/>
        </w:rPr>
        <w:t>Applicable PRS measurements</w:t>
      </w:r>
    </w:p>
    <w:p w14:paraId="3F7C85E2" w14:textId="77777777" w:rsidR="003F2BBD" w:rsidRPr="00F44DAD" w:rsidRDefault="003F2BBD" w:rsidP="003F2B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728FEFA" w14:textId="1AD450EB" w:rsidR="003F2BBD" w:rsidRDefault="003F2BBD" w:rsidP="003F2BB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CB628C">
        <w:rPr>
          <w:rFonts w:eastAsia="SimSun"/>
          <w:color w:val="0070C0"/>
          <w:szCs w:val="24"/>
          <w:lang w:eastAsia="zh-CN"/>
        </w:rPr>
        <w:t>1</w:t>
      </w:r>
      <w:r w:rsidRPr="00045592">
        <w:rPr>
          <w:rFonts w:eastAsia="SimSun"/>
          <w:color w:val="0070C0"/>
          <w:szCs w:val="24"/>
          <w:lang w:eastAsia="zh-CN"/>
        </w:rPr>
        <w:t xml:space="preserve">: </w:t>
      </w:r>
      <w:r w:rsidR="009F13A2">
        <w:rPr>
          <w:rFonts w:eastAsia="SimSun"/>
          <w:color w:val="0070C0"/>
          <w:szCs w:val="24"/>
          <w:lang w:eastAsia="zh-CN"/>
        </w:rPr>
        <w:t>QC</w:t>
      </w:r>
    </w:p>
    <w:p w14:paraId="3C9EEBBF" w14:textId="36ECC171" w:rsidR="009F13A2" w:rsidRPr="006A2B91" w:rsidRDefault="009F13A2" w:rsidP="003F2BBD">
      <w:pPr>
        <w:pStyle w:val="ListParagraph"/>
        <w:numPr>
          <w:ilvl w:val="2"/>
          <w:numId w:val="4"/>
        </w:numPr>
        <w:spacing w:after="120"/>
        <w:ind w:firstLineChars="0"/>
        <w:rPr>
          <w:rFonts w:eastAsia="SimSun"/>
          <w:color w:val="0070C0"/>
          <w:szCs w:val="24"/>
          <w:lang w:eastAsia="zh-CN"/>
        </w:rPr>
      </w:pPr>
      <w:r w:rsidRPr="009F13A2">
        <w:rPr>
          <w:rFonts w:eastAsia="SimSun"/>
          <w:color w:val="0070C0"/>
          <w:szCs w:val="24"/>
          <w:lang w:eastAsia="zh-CN"/>
        </w:rPr>
        <w:t xml:space="preserve">RAN4 to define requirements for measurements with PRS/SRS bandwidth aggregation for RSTD, UE Rx-Tx and </w:t>
      </w:r>
      <w:proofErr w:type="spellStart"/>
      <w:r w:rsidRPr="009F13A2">
        <w:rPr>
          <w:rFonts w:eastAsia="SimSun"/>
          <w:color w:val="0070C0"/>
          <w:szCs w:val="24"/>
          <w:lang w:eastAsia="zh-CN"/>
        </w:rPr>
        <w:t>gNB</w:t>
      </w:r>
      <w:proofErr w:type="spellEnd"/>
      <w:r w:rsidRPr="009F13A2">
        <w:rPr>
          <w:rFonts w:eastAsia="SimSun"/>
          <w:color w:val="0070C0"/>
          <w:szCs w:val="24"/>
          <w:lang w:eastAsia="zh-CN"/>
        </w:rPr>
        <w:t xml:space="preserve"> Rx-Tx. No requirements for other measurements, including RTOA (there are no requirements in Rel-16/17) will be specified.</w:t>
      </w:r>
    </w:p>
    <w:p w14:paraId="587DAE73" w14:textId="77777777" w:rsidR="003F2BBD" w:rsidRPr="00045592" w:rsidRDefault="003F2BBD" w:rsidP="003F2BB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76DD766" w14:textId="069CEB67" w:rsidR="00360C87" w:rsidRDefault="003F2BBD" w:rsidP="00A317C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03B94240" w14:textId="67FCEDA9" w:rsidR="004E711F" w:rsidRPr="00045592" w:rsidRDefault="004E711F" w:rsidP="004E711F">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1-</w:t>
      </w:r>
      <w:r w:rsidR="00970A37">
        <w:rPr>
          <w:b/>
          <w:color w:val="0070C0"/>
          <w:u w:val="single"/>
          <w:lang w:eastAsia="ko-KR"/>
        </w:rPr>
        <w:t>2</w:t>
      </w:r>
      <w:r w:rsidRPr="00045592">
        <w:rPr>
          <w:b/>
          <w:color w:val="0070C0"/>
          <w:u w:val="single"/>
          <w:lang w:eastAsia="ko-KR"/>
        </w:rPr>
        <w:t>:</w:t>
      </w:r>
      <w:r>
        <w:rPr>
          <w:b/>
          <w:color w:val="0070C0"/>
          <w:u w:val="single"/>
          <w:lang w:eastAsia="ko-KR"/>
        </w:rPr>
        <w:t xml:space="preserve"> Applicable number of </w:t>
      </w:r>
      <w:r w:rsidR="0054322C">
        <w:rPr>
          <w:b/>
          <w:color w:val="0070C0"/>
          <w:u w:val="single"/>
          <w:lang w:eastAsia="ko-KR"/>
        </w:rPr>
        <w:t>PFLs</w:t>
      </w:r>
    </w:p>
    <w:p w14:paraId="752F53A2" w14:textId="77777777" w:rsidR="004E711F" w:rsidRPr="00F44DAD" w:rsidRDefault="004E711F" w:rsidP="004E711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33A86B82" w14:textId="5FE6601B" w:rsidR="004E711F" w:rsidRDefault="004E711F" w:rsidP="004E71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sidR="0054322C">
        <w:rPr>
          <w:rFonts w:eastAsia="SimSun"/>
          <w:color w:val="0070C0"/>
          <w:szCs w:val="24"/>
          <w:lang w:eastAsia="zh-CN"/>
        </w:rPr>
        <w:t>HW</w:t>
      </w:r>
    </w:p>
    <w:p w14:paraId="678D5C4E" w14:textId="77777777" w:rsidR="00BE0B08" w:rsidRPr="00BE0B08" w:rsidRDefault="00BE0B08" w:rsidP="00BE0B08">
      <w:pPr>
        <w:pStyle w:val="ListParagraph"/>
        <w:numPr>
          <w:ilvl w:val="2"/>
          <w:numId w:val="4"/>
        </w:numPr>
        <w:spacing w:after="120"/>
        <w:ind w:firstLineChars="0"/>
        <w:rPr>
          <w:rFonts w:eastAsia="SimSun"/>
          <w:color w:val="0070C0"/>
          <w:szCs w:val="24"/>
          <w:lang w:eastAsia="zh-CN"/>
        </w:rPr>
      </w:pPr>
      <w:r w:rsidRPr="00BE0B08">
        <w:rPr>
          <w:rFonts w:eastAsia="SimSun"/>
          <w:color w:val="0070C0"/>
          <w:szCs w:val="24"/>
          <w:lang w:eastAsia="zh-CN"/>
        </w:rPr>
        <w:t>RAN4 to define PRS measurement period and measurement accuracy with resource aggregation across up to 3 PFLs.</w:t>
      </w:r>
    </w:p>
    <w:p w14:paraId="7B6E1B73" w14:textId="77777777" w:rsidR="004E711F" w:rsidRPr="00045592" w:rsidRDefault="004E711F" w:rsidP="004E711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A2014DF" w14:textId="38786CDE" w:rsidR="004E711F" w:rsidRDefault="004E711F" w:rsidP="004E71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250D858D" w14:textId="6DF9A96C" w:rsidR="00371483" w:rsidRPr="00045592" w:rsidRDefault="00371483" w:rsidP="00371483">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1-</w:t>
      </w:r>
      <w:r w:rsidR="00C4757D">
        <w:rPr>
          <w:b/>
          <w:color w:val="0070C0"/>
          <w:u w:val="single"/>
          <w:lang w:eastAsia="ko-KR"/>
        </w:rPr>
        <w:t>3</w:t>
      </w:r>
      <w:r w:rsidRPr="00045592">
        <w:rPr>
          <w:b/>
          <w:color w:val="0070C0"/>
          <w:u w:val="single"/>
          <w:lang w:eastAsia="ko-KR"/>
        </w:rPr>
        <w:t>:</w:t>
      </w:r>
      <w:r>
        <w:rPr>
          <w:b/>
          <w:color w:val="0070C0"/>
          <w:u w:val="single"/>
          <w:lang w:eastAsia="ko-KR"/>
        </w:rPr>
        <w:t xml:space="preserve"> Applicable </w:t>
      </w:r>
      <w:r w:rsidR="008765D8">
        <w:rPr>
          <w:b/>
          <w:color w:val="0070C0"/>
          <w:u w:val="single"/>
          <w:lang w:eastAsia="ko-KR"/>
        </w:rPr>
        <w:t>CC</w:t>
      </w:r>
      <w:r w:rsidR="00C312FF">
        <w:rPr>
          <w:b/>
          <w:color w:val="0070C0"/>
          <w:u w:val="single"/>
          <w:lang w:eastAsia="ko-KR"/>
        </w:rPr>
        <w:t xml:space="preserve"> types</w:t>
      </w:r>
    </w:p>
    <w:p w14:paraId="12C9337D" w14:textId="77777777" w:rsidR="00371483" w:rsidRPr="00F44DAD" w:rsidRDefault="00371483" w:rsidP="0037148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C8FDE7" w14:textId="5A318C53" w:rsidR="00371483" w:rsidRDefault="00371483" w:rsidP="0037148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C312FF">
        <w:rPr>
          <w:rFonts w:eastAsia="SimSun"/>
          <w:color w:val="0070C0"/>
          <w:szCs w:val="24"/>
          <w:lang w:eastAsia="zh-CN"/>
        </w:rPr>
        <w:t>1</w:t>
      </w:r>
      <w:r w:rsidRPr="00045592">
        <w:rPr>
          <w:rFonts w:eastAsia="SimSun"/>
          <w:color w:val="0070C0"/>
          <w:szCs w:val="24"/>
          <w:lang w:eastAsia="zh-CN"/>
        </w:rPr>
        <w:t xml:space="preserve">: </w:t>
      </w:r>
      <w:r w:rsidR="00C312FF">
        <w:rPr>
          <w:rFonts w:eastAsia="SimSun"/>
          <w:color w:val="0070C0"/>
          <w:szCs w:val="24"/>
          <w:lang w:eastAsia="zh-CN"/>
        </w:rPr>
        <w:t>Xiaomi</w:t>
      </w:r>
    </w:p>
    <w:p w14:paraId="7A13CD95" w14:textId="7F6A2E12" w:rsidR="00706B36" w:rsidRPr="00BE0B08" w:rsidRDefault="00706B36" w:rsidP="00371483">
      <w:pPr>
        <w:pStyle w:val="ListParagraph"/>
        <w:numPr>
          <w:ilvl w:val="2"/>
          <w:numId w:val="4"/>
        </w:numPr>
        <w:spacing w:after="120"/>
        <w:ind w:firstLineChars="0"/>
        <w:rPr>
          <w:rFonts w:eastAsia="SimSun"/>
          <w:color w:val="0070C0"/>
          <w:szCs w:val="24"/>
          <w:lang w:eastAsia="zh-CN"/>
        </w:rPr>
      </w:pPr>
      <w:r w:rsidRPr="00706B36">
        <w:rPr>
          <w:rFonts w:eastAsia="SimSun"/>
          <w:color w:val="0070C0"/>
          <w:szCs w:val="24"/>
          <w:lang w:eastAsia="zh-CN"/>
        </w:rPr>
        <w:t>MC positioning measurement can be done on activated CCs or deactivated CCs or non-serving CCs.</w:t>
      </w:r>
    </w:p>
    <w:p w14:paraId="2EF17568" w14:textId="77777777" w:rsidR="00371483" w:rsidRPr="00045592" w:rsidRDefault="00371483" w:rsidP="0037148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EF556BD" w14:textId="483BAC4E" w:rsidR="00371483" w:rsidRDefault="00371483" w:rsidP="0037148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5372DDC5" w14:textId="441D2DDC" w:rsidR="00C4757D" w:rsidRPr="00045592" w:rsidRDefault="00C4757D" w:rsidP="00C4757D">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1-</w:t>
      </w:r>
      <w:r w:rsidR="00D046B7">
        <w:rPr>
          <w:b/>
          <w:color w:val="0070C0"/>
          <w:u w:val="single"/>
          <w:lang w:eastAsia="ko-KR"/>
        </w:rPr>
        <w:t>4</w:t>
      </w:r>
      <w:r w:rsidRPr="00045592">
        <w:rPr>
          <w:b/>
          <w:color w:val="0070C0"/>
          <w:u w:val="single"/>
          <w:lang w:eastAsia="ko-KR"/>
        </w:rPr>
        <w:t>:</w:t>
      </w:r>
      <w:r>
        <w:rPr>
          <w:b/>
          <w:color w:val="0070C0"/>
          <w:u w:val="single"/>
          <w:lang w:eastAsia="ko-KR"/>
        </w:rPr>
        <w:t xml:space="preserve"> Applicable </w:t>
      </w:r>
      <w:r w:rsidR="009E34E3" w:rsidRPr="009E34E3">
        <w:rPr>
          <w:b/>
          <w:color w:val="0070C0"/>
          <w:u w:val="single"/>
          <w:lang w:eastAsia="ko-KR"/>
        </w:rPr>
        <w:t>Tx/Rx architecture</w:t>
      </w:r>
    </w:p>
    <w:p w14:paraId="78B2A794" w14:textId="77777777" w:rsidR="00C4757D" w:rsidRPr="00F44DAD" w:rsidRDefault="00C4757D" w:rsidP="00C475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D3D0DF" w14:textId="5EDD0DC3" w:rsidR="00C4757D" w:rsidRDefault="00C4757D" w:rsidP="00C475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sidR="009E34E3">
        <w:rPr>
          <w:rFonts w:eastAsia="SimSun"/>
          <w:color w:val="0070C0"/>
          <w:szCs w:val="24"/>
          <w:lang w:eastAsia="zh-CN"/>
        </w:rPr>
        <w:t>Xiaomi</w:t>
      </w:r>
    </w:p>
    <w:p w14:paraId="2C4CA470" w14:textId="45F17EE8" w:rsidR="009E34E3" w:rsidRDefault="009E34E3" w:rsidP="00C4757D">
      <w:pPr>
        <w:pStyle w:val="ListParagraph"/>
        <w:numPr>
          <w:ilvl w:val="2"/>
          <w:numId w:val="4"/>
        </w:numPr>
        <w:spacing w:after="120"/>
        <w:ind w:firstLineChars="0"/>
        <w:rPr>
          <w:rFonts w:eastAsia="SimSun"/>
          <w:color w:val="0070C0"/>
          <w:szCs w:val="24"/>
          <w:lang w:eastAsia="zh-CN"/>
        </w:rPr>
      </w:pPr>
      <w:r w:rsidRPr="009E34E3">
        <w:rPr>
          <w:rFonts w:eastAsia="SimSun"/>
          <w:color w:val="0070C0"/>
          <w:szCs w:val="24"/>
          <w:lang w:eastAsia="zh-CN"/>
        </w:rPr>
        <w:t>For intra-band contiguous PRS/SRS aggregation, no RRM impact of timing and frequency offset are expected for single Tx/Rx architecture.</w:t>
      </w:r>
    </w:p>
    <w:p w14:paraId="4487BE85" w14:textId="3BA7A99D" w:rsidR="00531C26" w:rsidRPr="00045592" w:rsidRDefault="00531C26" w:rsidP="00531C26">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1-5</w:t>
      </w:r>
      <w:r w:rsidRPr="00045592">
        <w:rPr>
          <w:b/>
          <w:color w:val="0070C0"/>
          <w:u w:val="single"/>
          <w:lang w:eastAsia="ko-KR"/>
        </w:rPr>
        <w:t>:</w:t>
      </w:r>
      <w:r>
        <w:rPr>
          <w:b/>
          <w:color w:val="0070C0"/>
          <w:u w:val="single"/>
          <w:lang w:eastAsia="ko-KR"/>
        </w:rPr>
        <w:t xml:space="preserve"> </w:t>
      </w:r>
      <w:r w:rsidR="008455D2">
        <w:rPr>
          <w:b/>
          <w:color w:val="0070C0"/>
          <w:u w:val="single"/>
          <w:lang w:eastAsia="ko-KR"/>
        </w:rPr>
        <w:t xml:space="preserve">Impact of </w:t>
      </w:r>
      <w:r w:rsidR="00322F05">
        <w:rPr>
          <w:b/>
          <w:color w:val="0070C0"/>
          <w:u w:val="single"/>
          <w:lang w:eastAsia="ko-KR"/>
        </w:rPr>
        <w:t>FFT/IFFT</w:t>
      </w:r>
      <w:r w:rsidR="008455D2">
        <w:rPr>
          <w:b/>
          <w:color w:val="0070C0"/>
          <w:u w:val="single"/>
          <w:lang w:eastAsia="ko-KR"/>
        </w:rPr>
        <w:t xml:space="preserve"> implementation</w:t>
      </w:r>
    </w:p>
    <w:p w14:paraId="26A4C1B8" w14:textId="77777777" w:rsidR="00531C26" w:rsidRPr="00F44DAD" w:rsidRDefault="00531C26" w:rsidP="00531C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9A87BAD" w14:textId="77777777" w:rsidR="00531C26" w:rsidRDefault="00531C26" w:rsidP="00531C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Pr>
          <w:rFonts w:eastAsia="SimSun"/>
          <w:color w:val="0070C0"/>
          <w:szCs w:val="24"/>
          <w:lang w:eastAsia="zh-CN"/>
        </w:rPr>
        <w:t>Xiaomi</w:t>
      </w:r>
    </w:p>
    <w:p w14:paraId="76EBD920" w14:textId="06B601C4" w:rsidR="00322F05" w:rsidRDefault="00322F05" w:rsidP="00531C26">
      <w:pPr>
        <w:pStyle w:val="ListParagraph"/>
        <w:numPr>
          <w:ilvl w:val="2"/>
          <w:numId w:val="4"/>
        </w:numPr>
        <w:spacing w:after="120"/>
        <w:ind w:firstLineChars="0"/>
        <w:rPr>
          <w:rFonts w:eastAsia="SimSun"/>
          <w:color w:val="0070C0"/>
          <w:szCs w:val="24"/>
          <w:lang w:eastAsia="zh-CN"/>
        </w:rPr>
      </w:pPr>
      <w:r w:rsidRPr="00322F05">
        <w:rPr>
          <w:rFonts w:eastAsia="SimSun"/>
          <w:color w:val="0070C0"/>
          <w:szCs w:val="24"/>
          <w:lang w:eastAsia="zh-CN"/>
        </w:rPr>
        <w:t>No impact on UE implementation flexibility in terms of FFT/IFFT on MC positioning requirements.</w:t>
      </w:r>
    </w:p>
    <w:p w14:paraId="0F6E8317" w14:textId="77777777" w:rsidR="00013AFB" w:rsidRPr="00531C26" w:rsidRDefault="00013AFB" w:rsidP="00531C26">
      <w:pPr>
        <w:pStyle w:val="ListParagraph"/>
        <w:numPr>
          <w:ilvl w:val="2"/>
          <w:numId w:val="4"/>
        </w:numPr>
        <w:spacing w:after="120"/>
        <w:ind w:firstLineChars="0"/>
        <w:rPr>
          <w:rFonts w:eastAsia="SimSun"/>
          <w:color w:val="0070C0"/>
          <w:szCs w:val="24"/>
          <w:lang w:eastAsia="zh-CN"/>
        </w:rPr>
      </w:pPr>
    </w:p>
    <w:p w14:paraId="04643BB8" w14:textId="4090B5C5" w:rsidR="00022666" w:rsidRPr="00702E5B" w:rsidRDefault="00022666" w:rsidP="00022666">
      <w:pPr>
        <w:pStyle w:val="Heading3"/>
      </w:pPr>
      <w:r w:rsidRPr="00702E5B">
        <w:t>Sub-topic 5-2: PRS/SRS bandwidth aggregation</w:t>
      </w:r>
      <w:r w:rsidR="0047548D" w:rsidRPr="00702E5B">
        <w:t xml:space="preserve"> requirements</w:t>
      </w:r>
    </w:p>
    <w:p w14:paraId="1453C249" w14:textId="564CFBCF" w:rsidR="00022666" w:rsidRDefault="00022666" w:rsidP="0002266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6C512616" w14:textId="77777777" w:rsidR="00022666" w:rsidRDefault="00022666" w:rsidP="00022666">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 None</w:t>
      </w:r>
    </w:p>
    <w:p w14:paraId="002F0358" w14:textId="53F681CF" w:rsidR="00022666" w:rsidRPr="00045592" w:rsidRDefault="00022666" w:rsidP="00022666">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sidR="007338C3">
        <w:rPr>
          <w:b/>
          <w:color w:val="0070C0"/>
          <w:u w:val="single"/>
          <w:lang w:eastAsia="ko-KR"/>
        </w:rPr>
        <w:t>2</w:t>
      </w:r>
      <w:r>
        <w:rPr>
          <w:b/>
          <w:color w:val="0070C0"/>
          <w:u w:val="single"/>
          <w:lang w:eastAsia="ko-KR"/>
        </w:rPr>
        <w:t>-1</w:t>
      </w:r>
      <w:r w:rsidRPr="00045592">
        <w:rPr>
          <w:b/>
          <w:color w:val="0070C0"/>
          <w:u w:val="single"/>
          <w:lang w:eastAsia="ko-KR"/>
        </w:rPr>
        <w:t>:</w:t>
      </w:r>
      <w:r>
        <w:rPr>
          <w:b/>
          <w:color w:val="0070C0"/>
          <w:u w:val="single"/>
          <w:lang w:eastAsia="ko-KR"/>
        </w:rPr>
        <w:t xml:space="preserve"> </w:t>
      </w:r>
      <w:r w:rsidR="0047548D">
        <w:rPr>
          <w:b/>
          <w:color w:val="0070C0"/>
          <w:u w:val="single"/>
          <w:lang w:eastAsia="ko-KR"/>
        </w:rPr>
        <w:t>When to start work on PRS</w:t>
      </w:r>
      <w:r w:rsidR="00102DF0">
        <w:rPr>
          <w:b/>
          <w:color w:val="0070C0"/>
          <w:u w:val="single"/>
          <w:lang w:eastAsia="ko-KR"/>
        </w:rPr>
        <w:t xml:space="preserve"> </w:t>
      </w:r>
      <w:r w:rsidR="0011749D">
        <w:rPr>
          <w:b/>
          <w:color w:val="0070C0"/>
          <w:u w:val="single"/>
          <w:lang w:eastAsia="ko-KR"/>
        </w:rPr>
        <w:t xml:space="preserve">measurement </w:t>
      </w:r>
      <w:r w:rsidR="0047548D">
        <w:rPr>
          <w:b/>
          <w:color w:val="0070C0"/>
          <w:u w:val="single"/>
          <w:lang w:eastAsia="ko-KR"/>
        </w:rPr>
        <w:t>requirement</w:t>
      </w:r>
      <w:r w:rsidR="000D2442">
        <w:rPr>
          <w:b/>
          <w:color w:val="0070C0"/>
          <w:u w:val="single"/>
          <w:lang w:eastAsia="ko-KR"/>
        </w:rPr>
        <w:t xml:space="preserve"> for </w:t>
      </w:r>
      <w:r w:rsidR="000D2442" w:rsidRPr="000D2442">
        <w:rPr>
          <w:b/>
          <w:color w:val="0070C0"/>
          <w:u w:val="single"/>
          <w:lang w:eastAsia="ko-KR"/>
        </w:rPr>
        <w:t>PRS/SRS bandwidth aggregatio</w:t>
      </w:r>
      <w:r w:rsidR="000D2442">
        <w:rPr>
          <w:b/>
          <w:color w:val="0070C0"/>
          <w:u w:val="single"/>
          <w:lang w:eastAsia="ko-KR"/>
        </w:rPr>
        <w:t>n</w:t>
      </w:r>
      <w:r w:rsidR="007C6E32">
        <w:rPr>
          <w:b/>
          <w:color w:val="0070C0"/>
          <w:u w:val="single"/>
          <w:lang w:eastAsia="ko-KR"/>
        </w:rPr>
        <w:t>?</w:t>
      </w:r>
    </w:p>
    <w:p w14:paraId="26A0096F" w14:textId="77777777" w:rsidR="00022666" w:rsidRPr="00F44DAD" w:rsidRDefault="00022666" w:rsidP="000226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4969F38" w14:textId="69CD96BF" w:rsidR="00022666" w:rsidRDefault="00022666" w:rsidP="000226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Pr>
          <w:rFonts w:eastAsia="SimSun"/>
          <w:color w:val="0070C0"/>
          <w:szCs w:val="24"/>
          <w:lang w:eastAsia="zh-CN"/>
        </w:rPr>
        <w:t>QC</w:t>
      </w:r>
      <w:r w:rsidR="00B22EEB">
        <w:rPr>
          <w:rFonts w:eastAsia="SimSun"/>
          <w:color w:val="0070C0"/>
          <w:szCs w:val="24"/>
          <w:lang w:eastAsia="zh-CN"/>
        </w:rPr>
        <w:t>, Intel</w:t>
      </w:r>
    </w:p>
    <w:p w14:paraId="4980D589" w14:textId="6E1D0BE6" w:rsidR="000763BE" w:rsidRDefault="000763BE" w:rsidP="00022666">
      <w:pPr>
        <w:pStyle w:val="ListParagraph"/>
        <w:numPr>
          <w:ilvl w:val="2"/>
          <w:numId w:val="4"/>
        </w:numPr>
        <w:spacing w:after="120"/>
        <w:ind w:firstLineChars="0"/>
        <w:rPr>
          <w:rFonts w:eastAsia="SimSun"/>
          <w:color w:val="0070C0"/>
          <w:szCs w:val="24"/>
          <w:lang w:eastAsia="zh-CN"/>
        </w:rPr>
      </w:pPr>
      <w:r w:rsidRPr="000763BE">
        <w:rPr>
          <w:rFonts w:eastAsia="SimSun"/>
          <w:color w:val="0070C0"/>
          <w:szCs w:val="24"/>
          <w:lang w:eastAsia="zh-CN"/>
        </w:rPr>
        <w:t>Wait for further progress in RAN1/RAN2 before starting to work on requirements for measurements with PRS/SRS bandwidth aggregation.</w:t>
      </w:r>
    </w:p>
    <w:p w14:paraId="2355E2ED" w14:textId="77777777" w:rsidR="004B3424" w:rsidRDefault="004B3424" w:rsidP="004B3424">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Proposal 2: CATT</w:t>
      </w:r>
    </w:p>
    <w:p w14:paraId="30EF6E46" w14:textId="77777777" w:rsidR="004B3424" w:rsidRPr="006A2B91" w:rsidRDefault="004B3424" w:rsidP="004B3424">
      <w:pPr>
        <w:pStyle w:val="ListParagraph"/>
        <w:numPr>
          <w:ilvl w:val="2"/>
          <w:numId w:val="4"/>
        </w:numPr>
        <w:spacing w:after="120"/>
        <w:ind w:firstLineChars="0"/>
        <w:rPr>
          <w:rFonts w:eastAsia="SimSun"/>
          <w:color w:val="0070C0"/>
          <w:szCs w:val="24"/>
          <w:lang w:eastAsia="zh-CN"/>
        </w:rPr>
      </w:pPr>
      <w:r w:rsidRPr="0006053E">
        <w:rPr>
          <w:rFonts w:eastAsia="SimSun"/>
          <w:color w:val="0070C0"/>
          <w:szCs w:val="24"/>
          <w:lang w:eastAsia="zh-CN"/>
        </w:rPr>
        <w:t xml:space="preserve">The existing positioning measurement requirements can be the starting point for </w:t>
      </w:r>
      <w:proofErr w:type="spellStart"/>
      <w:r w:rsidRPr="0006053E">
        <w:rPr>
          <w:rFonts w:eastAsia="SimSun"/>
          <w:color w:val="0070C0"/>
          <w:szCs w:val="24"/>
          <w:lang w:eastAsia="zh-CN"/>
        </w:rPr>
        <w:t>sidelink</w:t>
      </w:r>
      <w:proofErr w:type="spellEnd"/>
      <w:r w:rsidRPr="0006053E">
        <w:rPr>
          <w:rFonts w:eastAsia="SimSun"/>
          <w:color w:val="0070C0"/>
          <w:szCs w:val="24"/>
          <w:lang w:eastAsia="zh-CN"/>
        </w:rPr>
        <w:t xml:space="preserve"> positioning, Redcap positioning and </w:t>
      </w:r>
      <w:r w:rsidRPr="00B755F3">
        <w:rPr>
          <w:rFonts w:eastAsia="SimSun"/>
          <w:b/>
          <w:bCs/>
          <w:color w:val="0070C0"/>
          <w:szCs w:val="24"/>
          <w:u w:val="single"/>
          <w:lang w:eastAsia="zh-CN"/>
        </w:rPr>
        <w:t>bandwidth aggregation</w:t>
      </w:r>
      <w:r>
        <w:rPr>
          <w:rFonts w:eastAsia="SimSun"/>
          <w:color w:val="0070C0"/>
          <w:szCs w:val="24"/>
          <w:lang w:eastAsia="zh-CN"/>
        </w:rPr>
        <w:t>.</w:t>
      </w:r>
    </w:p>
    <w:p w14:paraId="0BF568AE" w14:textId="77777777" w:rsidR="004B3424" w:rsidRPr="006A2B91" w:rsidRDefault="004B3424" w:rsidP="00702E5B">
      <w:pPr>
        <w:pStyle w:val="ListParagraph"/>
        <w:spacing w:after="120"/>
        <w:ind w:left="2376" w:firstLineChars="0" w:firstLine="0"/>
        <w:rPr>
          <w:rFonts w:eastAsia="SimSun"/>
          <w:color w:val="0070C0"/>
          <w:szCs w:val="24"/>
          <w:lang w:eastAsia="zh-CN"/>
        </w:rPr>
      </w:pPr>
    </w:p>
    <w:p w14:paraId="6CB2BF8C" w14:textId="77777777" w:rsidR="00022666" w:rsidRPr="00045592" w:rsidRDefault="00022666" w:rsidP="000226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CFF930D" w14:textId="092E239D" w:rsidR="004E711F" w:rsidRDefault="00022666" w:rsidP="000226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01DBB29A" w14:textId="11ADEBD3" w:rsidR="00591FAF" w:rsidRPr="00045592" w:rsidRDefault="00591FAF" w:rsidP="00591FAF">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2-</w:t>
      </w:r>
      <w:r w:rsidR="00D557E6">
        <w:rPr>
          <w:b/>
          <w:color w:val="0070C0"/>
          <w:u w:val="single"/>
          <w:lang w:eastAsia="ko-KR"/>
        </w:rPr>
        <w:t>2</w:t>
      </w:r>
      <w:r w:rsidRPr="00045592">
        <w:rPr>
          <w:b/>
          <w:color w:val="0070C0"/>
          <w:u w:val="single"/>
          <w:lang w:eastAsia="ko-KR"/>
        </w:rPr>
        <w:t>:</w:t>
      </w:r>
      <w:r>
        <w:rPr>
          <w:b/>
          <w:color w:val="0070C0"/>
          <w:u w:val="single"/>
          <w:lang w:eastAsia="ko-KR"/>
        </w:rPr>
        <w:t xml:space="preserve"> PRS </w:t>
      </w:r>
      <w:r w:rsidR="00102DF0">
        <w:rPr>
          <w:b/>
          <w:color w:val="0070C0"/>
          <w:u w:val="single"/>
          <w:lang w:eastAsia="ko-KR"/>
        </w:rPr>
        <w:t xml:space="preserve">measurement </w:t>
      </w:r>
      <w:r>
        <w:rPr>
          <w:b/>
          <w:color w:val="0070C0"/>
          <w:u w:val="single"/>
          <w:lang w:eastAsia="ko-KR"/>
        </w:rPr>
        <w:t>requirement</w:t>
      </w:r>
    </w:p>
    <w:p w14:paraId="645F7026" w14:textId="77777777" w:rsidR="00591FAF" w:rsidRPr="00F44DAD" w:rsidRDefault="00591FAF" w:rsidP="00591F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3C5E3B9B" w14:textId="21E13BF4" w:rsidR="00591FAF" w:rsidRDefault="00591FAF" w:rsidP="00591F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sidR="00301D64">
        <w:rPr>
          <w:rFonts w:eastAsia="SimSun"/>
          <w:color w:val="0070C0"/>
          <w:szCs w:val="24"/>
          <w:lang w:eastAsia="zh-CN"/>
        </w:rPr>
        <w:t>ZTE</w:t>
      </w:r>
    </w:p>
    <w:p w14:paraId="38B622E1" w14:textId="13E0B469" w:rsidR="003D0971" w:rsidRDefault="003D0971" w:rsidP="00591FAF">
      <w:pPr>
        <w:pStyle w:val="ListParagraph"/>
        <w:numPr>
          <w:ilvl w:val="2"/>
          <w:numId w:val="4"/>
        </w:numPr>
        <w:spacing w:after="120"/>
        <w:ind w:firstLineChars="0"/>
        <w:rPr>
          <w:rFonts w:eastAsia="SimSun"/>
          <w:color w:val="0070C0"/>
          <w:szCs w:val="24"/>
          <w:lang w:eastAsia="zh-CN"/>
        </w:rPr>
      </w:pPr>
      <w:r w:rsidRPr="003D0971">
        <w:rPr>
          <w:rFonts w:eastAsia="SimSun"/>
          <w:color w:val="0070C0"/>
          <w:szCs w:val="24"/>
          <w:lang w:eastAsia="zh-CN"/>
        </w:rPr>
        <w:t>The measurement period requirement of a referent PFL (r) can be used as the reference of other PFLs’ measurement period requirement in the same group</w:t>
      </w:r>
      <w:r>
        <w:rPr>
          <w:rFonts w:eastAsia="SimSun"/>
          <w:color w:val="0070C0"/>
          <w:szCs w:val="24"/>
          <w:lang w:eastAsia="zh-CN"/>
        </w:rPr>
        <w:t xml:space="preserve"> (see detail in </w:t>
      </w:r>
      <w:r w:rsidR="00B65B48" w:rsidRPr="00B65B48">
        <w:rPr>
          <w:rFonts w:eastAsia="SimSun"/>
          <w:color w:val="0070C0"/>
          <w:szCs w:val="24"/>
          <w:lang w:eastAsia="zh-CN"/>
        </w:rPr>
        <w:t>R4-2301388</w:t>
      </w:r>
      <w:r w:rsidR="00B65B48">
        <w:rPr>
          <w:rFonts w:eastAsia="SimSun"/>
          <w:color w:val="0070C0"/>
          <w:szCs w:val="24"/>
          <w:lang w:eastAsia="zh-CN"/>
        </w:rPr>
        <w:t>)</w:t>
      </w:r>
    </w:p>
    <w:p w14:paraId="77C31DC3" w14:textId="2DCAAD97" w:rsidR="00F67562" w:rsidRPr="00D445CD" w:rsidRDefault="00F67562" w:rsidP="00F67562">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D445CD">
        <w:rPr>
          <w:rFonts w:eastAsia="SimSun"/>
          <w:color w:val="0070C0"/>
          <w:lang w:eastAsia="zh-CN"/>
        </w:rPr>
        <w:t xml:space="preserve">Proposal 2: </w:t>
      </w:r>
      <w:r w:rsidR="00457D99" w:rsidRPr="00D445CD">
        <w:rPr>
          <w:rFonts w:eastAsia="SimSun"/>
          <w:color w:val="0070C0"/>
          <w:lang w:eastAsia="zh-CN"/>
        </w:rPr>
        <w:t>Xiaomi</w:t>
      </w:r>
    </w:p>
    <w:p w14:paraId="7F6337A4" w14:textId="7B3D0577" w:rsidR="00457D99" w:rsidRPr="00D445CD" w:rsidRDefault="00457D99" w:rsidP="00F67562">
      <w:pPr>
        <w:pStyle w:val="ListParagraph"/>
        <w:numPr>
          <w:ilvl w:val="2"/>
          <w:numId w:val="4"/>
        </w:numPr>
        <w:spacing w:after="120"/>
        <w:ind w:firstLineChars="0"/>
        <w:rPr>
          <w:rFonts w:eastAsia="SimSun"/>
          <w:color w:val="0070C0"/>
          <w:lang w:eastAsia="zh-CN"/>
        </w:rPr>
      </w:pPr>
      <w:r w:rsidRPr="00D445CD">
        <w:rPr>
          <w:rFonts w:eastAsia="SimSun"/>
          <w:color w:val="0070C0"/>
          <w:lang w:eastAsia="zh-CN"/>
        </w:rPr>
        <w:t>RAN4 to discuss how to define accuracy requirement for MC positioning measurement.</w:t>
      </w:r>
    </w:p>
    <w:p w14:paraId="1218D2A1" w14:textId="17A53256" w:rsidR="00457D99" w:rsidRPr="00D445CD" w:rsidRDefault="00457D99" w:rsidP="00457D99">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D445CD">
        <w:rPr>
          <w:rFonts w:eastAsia="SimSun"/>
          <w:color w:val="0070C0"/>
          <w:lang w:eastAsia="zh-CN"/>
        </w:rPr>
        <w:t xml:space="preserve">Proposal </w:t>
      </w:r>
      <w:r w:rsidR="008A4C36" w:rsidRPr="00D445CD">
        <w:rPr>
          <w:rFonts w:eastAsia="SimSun"/>
          <w:color w:val="0070C0"/>
          <w:lang w:eastAsia="zh-CN"/>
        </w:rPr>
        <w:t>3</w:t>
      </w:r>
      <w:r w:rsidRPr="00D445CD">
        <w:rPr>
          <w:rFonts w:eastAsia="SimSun"/>
          <w:color w:val="0070C0"/>
          <w:lang w:eastAsia="zh-CN"/>
        </w:rPr>
        <w:t xml:space="preserve">: </w:t>
      </w:r>
      <w:r w:rsidR="0078693C">
        <w:rPr>
          <w:rFonts w:eastAsia="SimSun"/>
          <w:color w:val="0070C0"/>
          <w:lang w:eastAsia="zh-CN"/>
        </w:rPr>
        <w:t>Nokia</w:t>
      </w:r>
    </w:p>
    <w:p w14:paraId="4DB91ED9" w14:textId="77777777" w:rsidR="00D445CD" w:rsidRPr="00D445CD" w:rsidRDefault="008A4C36" w:rsidP="00D445CD">
      <w:pPr>
        <w:pStyle w:val="ListParagraph"/>
        <w:numPr>
          <w:ilvl w:val="2"/>
          <w:numId w:val="4"/>
        </w:numPr>
        <w:spacing w:after="120"/>
        <w:ind w:firstLineChars="0"/>
        <w:rPr>
          <w:rFonts w:eastAsia="SimSun"/>
          <w:color w:val="0070C0"/>
          <w:lang w:eastAsia="zh-CN"/>
        </w:rPr>
      </w:pPr>
      <w:r w:rsidRPr="00D445CD">
        <w:rPr>
          <w:color w:val="0070C0"/>
        </w:rPr>
        <w:t>RAN4 to investigate and specify the RRM impact for PRS/SRS bandwidth aggregation with regard to</w:t>
      </w:r>
    </w:p>
    <w:p w14:paraId="5CBF4916" w14:textId="77777777" w:rsidR="00D445CD" w:rsidRPr="00D445CD" w:rsidRDefault="008A4C36" w:rsidP="00D445CD">
      <w:pPr>
        <w:pStyle w:val="ListParagraph"/>
        <w:numPr>
          <w:ilvl w:val="3"/>
          <w:numId w:val="4"/>
        </w:numPr>
        <w:spacing w:after="120"/>
        <w:ind w:firstLineChars="0"/>
        <w:rPr>
          <w:rFonts w:eastAsia="SimSun"/>
          <w:color w:val="0070C0"/>
          <w:lang w:eastAsia="zh-CN"/>
        </w:rPr>
      </w:pPr>
      <w:r w:rsidRPr="00D445CD">
        <w:rPr>
          <w:color w:val="0070C0"/>
        </w:rPr>
        <w:t>concurrent CA/DC communication when sharing CCs for CA/DC data transfer and positioning,</w:t>
      </w:r>
    </w:p>
    <w:p w14:paraId="4CBCC4AB" w14:textId="77777777" w:rsidR="00D445CD" w:rsidRPr="00D445CD" w:rsidRDefault="008A4C36" w:rsidP="00D445CD">
      <w:pPr>
        <w:pStyle w:val="ListParagraph"/>
        <w:numPr>
          <w:ilvl w:val="3"/>
          <w:numId w:val="4"/>
        </w:numPr>
        <w:spacing w:after="120"/>
        <w:ind w:firstLineChars="0"/>
        <w:rPr>
          <w:rFonts w:eastAsia="SimSun"/>
          <w:color w:val="0070C0"/>
          <w:lang w:eastAsia="zh-CN"/>
        </w:rPr>
      </w:pPr>
      <w:r w:rsidRPr="00D445CD">
        <w:rPr>
          <w:color w:val="0070C0"/>
        </w:rPr>
        <w:t>maximum targeted aggregated BW for PRS / SRS,</w:t>
      </w:r>
    </w:p>
    <w:p w14:paraId="38AFEA74" w14:textId="77777777" w:rsidR="00D445CD" w:rsidRPr="00D445CD" w:rsidRDefault="008A4C36" w:rsidP="00D445CD">
      <w:pPr>
        <w:pStyle w:val="ListParagraph"/>
        <w:numPr>
          <w:ilvl w:val="3"/>
          <w:numId w:val="4"/>
        </w:numPr>
        <w:spacing w:after="120"/>
        <w:ind w:firstLineChars="0"/>
        <w:rPr>
          <w:rFonts w:eastAsia="SimSun"/>
          <w:color w:val="0070C0"/>
          <w:lang w:eastAsia="zh-CN"/>
        </w:rPr>
      </w:pPr>
      <w:r w:rsidRPr="00D445CD">
        <w:rPr>
          <w:color w:val="0070C0"/>
        </w:rPr>
        <w:t xml:space="preserve">Tx timing requirements for SRS BW aggregation, </w:t>
      </w:r>
    </w:p>
    <w:p w14:paraId="64C89EAA" w14:textId="77777777" w:rsidR="00D445CD" w:rsidRPr="00D445CD" w:rsidRDefault="008A4C36" w:rsidP="00D445CD">
      <w:pPr>
        <w:pStyle w:val="ListParagraph"/>
        <w:numPr>
          <w:ilvl w:val="3"/>
          <w:numId w:val="4"/>
        </w:numPr>
        <w:spacing w:after="120"/>
        <w:ind w:firstLineChars="0"/>
        <w:rPr>
          <w:rFonts w:eastAsia="SimSun"/>
          <w:color w:val="0070C0"/>
          <w:lang w:eastAsia="zh-CN"/>
        </w:rPr>
      </w:pPr>
      <w:r w:rsidRPr="00D445CD">
        <w:rPr>
          <w:color w:val="0070C0"/>
        </w:rPr>
        <w:t>measurement period requirements for MG-assisted mode in RRC_CONNECTED and gapless mode in RRC_INACTIVE,</w:t>
      </w:r>
    </w:p>
    <w:p w14:paraId="52E0A4FD" w14:textId="77777777" w:rsidR="00D445CD" w:rsidRPr="00D445CD" w:rsidRDefault="008A4C36" w:rsidP="00D445CD">
      <w:pPr>
        <w:pStyle w:val="ListParagraph"/>
        <w:numPr>
          <w:ilvl w:val="3"/>
          <w:numId w:val="4"/>
        </w:numPr>
        <w:spacing w:after="120"/>
        <w:ind w:firstLineChars="0"/>
        <w:rPr>
          <w:rFonts w:eastAsia="SimSun"/>
          <w:color w:val="0070C0"/>
          <w:lang w:eastAsia="zh-CN"/>
        </w:rPr>
      </w:pPr>
      <w:r w:rsidRPr="00D445CD">
        <w:rPr>
          <w:color w:val="0070C0"/>
        </w:rPr>
        <w:t>measurement reporting requirements including measurement delay, and</w:t>
      </w:r>
    </w:p>
    <w:p w14:paraId="4E5730CA" w14:textId="22312838" w:rsidR="008A4C36" w:rsidRPr="00D445CD" w:rsidRDefault="008A4C36" w:rsidP="00D445CD">
      <w:pPr>
        <w:pStyle w:val="ListParagraph"/>
        <w:numPr>
          <w:ilvl w:val="3"/>
          <w:numId w:val="4"/>
        </w:numPr>
        <w:spacing w:after="120"/>
        <w:ind w:firstLineChars="0"/>
        <w:rPr>
          <w:rFonts w:eastAsia="SimSun"/>
          <w:color w:val="0070C0"/>
          <w:lang w:eastAsia="zh-CN"/>
        </w:rPr>
      </w:pPr>
      <w:r w:rsidRPr="00D445CD">
        <w:rPr>
          <w:color w:val="0070C0"/>
        </w:rPr>
        <w:t>measurement accuracy requirements for two and three contiguous carriers for a given BW of the carrier with equal or unequal BW of the carriers.</w:t>
      </w:r>
    </w:p>
    <w:p w14:paraId="24F86394" w14:textId="2D47D60B" w:rsidR="00457D99" w:rsidRDefault="00457D99" w:rsidP="00457D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7179FA">
        <w:rPr>
          <w:rFonts w:eastAsia="SimSun"/>
          <w:color w:val="0070C0"/>
          <w:szCs w:val="24"/>
          <w:lang w:eastAsia="zh-CN"/>
        </w:rPr>
        <w:t>4</w:t>
      </w:r>
      <w:r w:rsidRPr="00045592">
        <w:rPr>
          <w:rFonts w:eastAsia="SimSun"/>
          <w:color w:val="0070C0"/>
          <w:szCs w:val="24"/>
          <w:lang w:eastAsia="zh-CN"/>
        </w:rPr>
        <w:t xml:space="preserve">: </w:t>
      </w:r>
      <w:r w:rsidR="007D4D11">
        <w:rPr>
          <w:rFonts w:eastAsia="SimSun"/>
          <w:color w:val="0070C0"/>
          <w:szCs w:val="24"/>
          <w:lang w:eastAsia="zh-CN"/>
        </w:rPr>
        <w:t>HW</w:t>
      </w:r>
    </w:p>
    <w:p w14:paraId="0FD60F11" w14:textId="77777777" w:rsidR="005C6F0E" w:rsidRPr="005C6F0E" w:rsidRDefault="005C6F0E" w:rsidP="005C6F0E">
      <w:pPr>
        <w:pStyle w:val="ListParagraph"/>
        <w:numPr>
          <w:ilvl w:val="2"/>
          <w:numId w:val="4"/>
        </w:numPr>
        <w:spacing w:after="120"/>
        <w:ind w:firstLineChars="0"/>
        <w:rPr>
          <w:rFonts w:eastAsia="SimSun"/>
          <w:color w:val="0070C0"/>
          <w:szCs w:val="24"/>
          <w:lang w:eastAsia="zh-CN"/>
        </w:rPr>
      </w:pPr>
      <w:r w:rsidRPr="005C6F0E">
        <w:rPr>
          <w:rFonts w:eastAsia="SimSun"/>
          <w:color w:val="0070C0"/>
          <w:szCs w:val="24"/>
          <w:lang w:eastAsia="zh-CN"/>
        </w:rPr>
        <w:t>RAN4 to define PRS measurement period and measurement accuracy with resource aggregation across up to 3 PFLs.</w:t>
      </w:r>
    </w:p>
    <w:p w14:paraId="08973436" w14:textId="34EF5378" w:rsidR="005C6F0E" w:rsidRDefault="005C6F0E" w:rsidP="00F36963">
      <w:pPr>
        <w:pStyle w:val="ListParagraph"/>
        <w:numPr>
          <w:ilvl w:val="3"/>
          <w:numId w:val="4"/>
        </w:numPr>
        <w:spacing w:after="120"/>
        <w:ind w:firstLineChars="0"/>
        <w:rPr>
          <w:rFonts w:eastAsia="SimSun"/>
          <w:color w:val="0070C0"/>
          <w:szCs w:val="24"/>
          <w:lang w:eastAsia="zh-CN"/>
        </w:rPr>
      </w:pPr>
      <w:r w:rsidRPr="005C6F0E">
        <w:rPr>
          <w:rFonts w:eastAsia="SimSun"/>
          <w:color w:val="0070C0"/>
          <w:szCs w:val="24"/>
          <w:lang w:eastAsia="zh-CN"/>
        </w:rPr>
        <w:t>Current measurement period can be used as starting point, while the number of PFLs needs to be updated to account for aggregated PFLs and new processing capability may be needed</w:t>
      </w:r>
    </w:p>
    <w:p w14:paraId="5C61EEA5" w14:textId="5052C088" w:rsidR="00F36963" w:rsidRDefault="00F36963" w:rsidP="00F36963">
      <w:pPr>
        <w:pStyle w:val="ListParagraph"/>
        <w:numPr>
          <w:ilvl w:val="3"/>
          <w:numId w:val="4"/>
        </w:numPr>
        <w:ind w:firstLineChars="0"/>
        <w:rPr>
          <w:rFonts w:eastAsia="SimSun"/>
          <w:color w:val="0070C0"/>
          <w:szCs w:val="24"/>
          <w:lang w:eastAsia="zh-CN"/>
        </w:rPr>
      </w:pPr>
      <w:r w:rsidRPr="00F36963">
        <w:rPr>
          <w:rFonts w:eastAsia="SimSun"/>
          <w:color w:val="0070C0"/>
          <w:szCs w:val="24"/>
          <w:lang w:eastAsia="zh-CN"/>
        </w:rPr>
        <w:t>New measurement accuracy should be defined for the larger aggregated BW.</w:t>
      </w:r>
    </w:p>
    <w:p w14:paraId="4C1103AA" w14:textId="630A77D1" w:rsidR="003715CC" w:rsidRDefault="003715CC" w:rsidP="003715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5</w:t>
      </w:r>
      <w:r w:rsidRPr="00045592">
        <w:rPr>
          <w:rFonts w:eastAsia="SimSun"/>
          <w:color w:val="0070C0"/>
          <w:szCs w:val="24"/>
          <w:lang w:eastAsia="zh-CN"/>
        </w:rPr>
        <w:t xml:space="preserve">: </w:t>
      </w:r>
      <w:r>
        <w:rPr>
          <w:rFonts w:eastAsia="SimSun"/>
          <w:color w:val="0070C0"/>
          <w:szCs w:val="24"/>
          <w:lang w:eastAsia="zh-CN"/>
        </w:rPr>
        <w:t>QC</w:t>
      </w:r>
    </w:p>
    <w:p w14:paraId="11B0F0C2" w14:textId="1B87E756" w:rsidR="003715CC" w:rsidRDefault="00926BA8" w:rsidP="001E3A50">
      <w:pPr>
        <w:pStyle w:val="ListParagraph"/>
        <w:numPr>
          <w:ilvl w:val="2"/>
          <w:numId w:val="4"/>
        </w:numPr>
        <w:ind w:firstLineChars="0"/>
        <w:rPr>
          <w:rFonts w:eastAsia="SimSun"/>
          <w:color w:val="0070C0"/>
          <w:szCs w:val="24"/>
          <w:lang w:eastAsia="zh-CN"/>
        </w:rPr>
      </w:pPr>
      <w:r w:rsidRPr="00926BA8">
        <w:rPr>
          <w:rFonts w:eastAsia="SimSun"/>
          <w:color w:val="0070C0"/>
          <w:szCs w:val="24"/>
          <w:lang w:eastAsia="zh-CN"/>
        </w:rPr>
        <w:t>Accuracy requirements for measurements with PRS/SRS bandwidth aggregation will account for impact of Tx and Rx group delay calibration errors.</w:t>
      </w:r>
    </w:p>
    <w:p w14:paraId="4C60F51E" w14:textId="77777777" w:rsidR="00591FAF" w:rsidRPr="00045592" w:rsidRDefault="00591FAF" w:rsidP="00591F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EA85E3C" w14:textId="77777777" w:rsidR="00591FAF" w:rsidRPr="00022666" w:rsidRDefault="00591FAF" w:rsidP="00591F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3E35DF5E" w14:textId="53A34D48" w:rsidR="001E3A50" w:rsidRPr="00045592" w:rsidRDefault="001E3A50" w:rsidP="001E3A50">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2-</w:t>
      </w:r>
      <w:r w:rsidR="005108BF">
        <w:rPr>
          <w:b/>
          <w:color w:val="0070C0"/>
          <w:u w:val="single"/>
          <w:lang w:eastAsia="ko-KR"/>
        </w:rPr>
        <w:t>3</w:t>
      </w:r>
      <w:r w:rsidRPr="00045592">
        <w:rPr>
          <w:b/>
          <w:color w:val="0070C0"/>
          <w:u w:val="single"/>
          <w:lang w:eastAsia="ko-KR"/>
        </w:rPr>
        <w:t>:</w:t>
      </w:r>
      <w:r>
        <w:rPr>
          <w:b/>
          <w:color w:val="0070C0"/>
          <w:u w:val="single"/>
          <w:lang w:eastAsia="ko-KR"/>
        </w:rPr>
        <w:t xml:space="preserve"> PRS measurement </w:t>
      </w:r>
      <w:r w:rsidR="00B22AF5">
        <w:rPr>
          <w:b/>
          <w:color w:val="0070C0"/>
          <w:u w:val="single"/>
          <w:lang w:eastAsia="ko-KR"/>
        </w:rPr>
        <w:t>report mapping</w:t>
      </w:r>
    </w:p>
    <w:p w14:paraId="33C6E6ED" w14:textId="77777777" w:rsidR="001E3A50" w:rsidRPr="00F44DAD" w:rsidRDefault="001E3A50" w:rsidP="001E3A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95DA67" w14:textId="19240EC6" w:rsidR="001E3A50" w:rsidRDefault="001E3A50" w:rsidP="001E3A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sidR="00B22AF5">
        <w:rPr>
          <w:rFonts w:eastAsia="SimSun"/>
          <w:color w:val="0070C0"/>
          <w:szCs w:val="24"/>
          <w:lang w:eastAsia="zh-CN"/>
        </w:rPr>
        <w:t>HW</w:t>
      </w:r>
    </w:p>
    <w:p w14:paraId="3CDA2AA6" w14:textId="77777777" w:rsidR="00B22AF5" w:rsidRPr="00B22AF5" w:rsidRDefault="00B22AF5" w:rsidP="00B22AF5">
      <w:pPr>
        <w:pStyle w:val="ListParagraph"/>
        <w:numPr>
          <w:ilvl w:val="2"/>
          <w:numId w:val="4"/>
        </w:numPr>
        <w:spacing w:after="120"/>
        <w:ind w:firstLineChars="0"/>
        <w:rPr>
          <w:rFonts w:eastAsia="SimSun"/>
          <w:color w:val="0070C0"/>
          <w:szCs w:val="24"/>
          <w:lang w:eastAsia="zh-CN"/>
        </w:rPr>
      </w:pPr>
      <w:r w:rsidRPr="00B22AF5">
        <w:rPr>
          <w:rFonts w:eastAsia="SimSun"/>
          <w:color w:val="0070C0"/>
          <w:szCs w:val="24"/>
          <w:lang w:eastAsia="zh-CN"/>
        </w:rPr>
        <w:t xml:space="preserve">RAN4 to update the report mapping for RSTD and Rx-Tx including </w:t>
      </w:r>
    </w:p>
    <w:p w14:paraId="18A2F7CD" w14:textId="77777777" w:rsidR="00B22AF5" w:rsidRPr="00B22AF5" w:rsidRDefault="00B22AF5" w:rsidP="00B22AF5">
      <w:pPr>
        <w:pStyle w:val="ListParagraph"/>
        <w:numPr>
          <w:ilvl w:val="3"/>
          <w:numId w:val="4"/>
        </w:numPr>
        <w:spacing w:after="120"/>
        <w:ind w:firstLineChars="0"/>
        <w:rPr>
          <w:rFonts w:eastAsia="SimSun"/>
          <w:color w:val="0070C0"/>
          <w:szCs w:val="24"/>
          <w:lang w:eastAsia="zh-CN"/>
        </w:rPr>
      </w:pPr>
      <w:r w:rsidRPr="00B22AF5">
        <w:rPr>
          <w:rFonts w:eastAsia="SimSun"/>
          <w:color w:val="0070C0"/>
          <w:szCs w:val="24"/>
          <w:lang w:eastAsia="zh-CN"/>
        </w:rPr>
        <w:t xml:space="preserve">Applicable granularity </w:t>
      </w:r>
    </w:p>
    <w:p w14:paraId="6F67C5AD" w14:textId="3F09309D" w:rsidR="00B22AF5" w:rsidRDefault="00B22AF5" w:rsidP="00B22AF5">
      <w:pPr>
        <w:pStyle w:val="ListParagraph"/>
        <w:numPr>
          <w:ilvl w:val="3"/>
          <w:numId w:val="4"/>
        </w:numPr>
        <w:spacing w:after="120"/>
        <w:ind w:firstLineChars="0"/>
        <w:rPr>
          <w:rFonts w:eastAsia="SimSun"/>
          <w:color w:val="0070C0"/>
          <w:szCs w:val="24"/>
          <w:lang w:eastAsia="zh-CN"/>
        </w:rPr>
      </w:pPr>
      <w:r w:rsidRPr="00B22AF5">
        <w:rPr>
          <w:rFonts w:eastAsia="SimSun"/>
          <w:color w:val="0070C0"/>
          <w:szCs w:val="24"/>
          <w:lang w:eastAsia="zh-CN"/>
        </w:rPr>
        <w:t>New mapping table for reporting granularity below 1Tc</w:t>
      </w:r>
    </w:p>
    <w:p w14:paraId="34AF8560" w14:textId="09B64DEC" w:rsidR="00C66ADE" w:rsidRPr="00702E5B" w:rsidRDefault="00C66ADE" w:rsidP="00C66ADE">
      <w:pPr>
        <w:pStyle w:val="Heading3"/>
      </w:pPr>
      <w:r w:rsidRPr="00702E5B">
        <w:t xml:space="preserve">Sub-topic 5-3: </w:t>
      </w:r>
      <w:r w:rsidR="004D0F3C" w:rsidRPr="00702E5B">
        <w:t xml:space="preserve">Relation between </w:t>
      </w:r>
      <w:r w:rsidRPr="00702E5B">
        <w:t xml:space="preserve">PRS/SRS bandwidth aggregation </w:t>
      </w:r>
      <w:r w:rsidR="004D0F3C" w:rsidRPr="00702E5B">
        <w:t xml:space="preserve">and </w:t>
      </w:r>
      <w:r w:rsidR="005108BF" w:rsidRPr="00702E5B">
        <w:t>CA/DC</w:t>
      </w:r>
    </w:p>
    <w:p w14:paraId="4C9C8985" w14:textId="77777777" w:rsidR="00C66ADE" w:rsidRDefault="00C66ADE" w:rsidP="00C66A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2C547E65" w14:textId="77777777" w:rsidR="00C66ADE" w:rsidRDefault="00C66ADE" w:rsidP="00C66ADE">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 None</w:t>
      </w:r>
    </w:p>
    <w:p w14:paraId="4081C2AE" w14:textId="36D4352A" w:rsidR="00C66ADE" w:rsidRPr="00045592" w:rsidRDefault="00C66ADE" w:rsidP="00C66ADE">
      <w:pPr>
        <w:spacing w:before="120"/>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5</w:t>
      </w:r>
      <w:r w:rsidRPr="00045592">
        <w:rPr>
          <w:b/>
          <w:color w:val="0070C0"/>
          <w:u w:val="single"/>
          <w:lang w:eastAsia="ko-KR"/>
        </w:rPr>
        <w:t>-</w:t>
      </w:r>
      <w:r w:rsidR="005108BF">
        <w:rPr>
          <w:b/>
          <w:color w:val="0070C0"/>
          <w:u w:val="single"/>
          <w:lang w:eastAsia="ko-KR"/>
        </w:rPr>
        <w:t>3</w:t>
      </w:r>
      <w:r>
        <w:rPr>
          <w:b/>
          <w:color w:val="0070C0"/>
          <w:u w:val="single"/>
          <w:lang w:eastAsia="ko-KR"/>
        </w:rPr>
        <w:t>-1</w:t>
      </w:r>
      <w:r w:rsidRPr="00045592">
        <w:rPr>
          <w:b/>
          <w:color w:val="0070C0"/>
          <w:u w:val="single"/>
          <w:lang w:eastAsia="ko-KR"/>
        </w:rPr>
        <w:t>:</w:t>
      </w:r>
      <w:r>
        <w:rPr>
          <w:b/>
          <w:color w:val="0070C0"/>
          <w:u w:val="single"/>
          <w:lang w:eastAsia="ko-KR"/>
        </w:rPr>
        <w:t xml:space="preserve"> </w:t>
      </w:r>
      <w:r w:rsidR="004D0F3C">
        <w:rPr>
          <w:b/>
          <w:color w:val="0070C0"/>
          <w:u w:val="single"/>
          <w:lang w:eastAsia="ko-KR"/>
        </w:rPr>
        <w:t xml:space="preserve">Impact on CA/DC </w:t>
      </w:r>
    </w:p>
    <w:p w14:paraId="4D166CD2" w14:textId="77777777" w:rsidR="00C66ADE" w:rsidRPr="00F44DAD" w:rsidRDefault="00C66ADE" w:rsidP="00C66A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59856F" w14:textId="6B8E56E3" w:rsidR="00C66ADE" w:rsidRDefault="00C66ADE" w:rsidP="00C66A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sidR="004D0F3C">
        <w:rPr>
          <w:rFonts w:eastAsia="SimSun"/>
          <w:color w:val="0070C0"/>
          <w:szCs w:val="24"/>
          <w:lang w:eastAsia="zh-CN"/>
        </w:rPr>
        <w:t>Xiaomi</w:t>
      </w:r>
    </w:p>
    <w:p w14:paraId="38303439" w14:textId="0BCF4583" w:rsidR="007367B4" w:rsidRDefault="007367B4" w:rsidP="00C66ADE">
      <w:pPr>
        <w:pStyle w:val="ListParagraph"/>
        <w:numPr>
          <w:ilvl w:val="2"/>
          <w:numId w:val="4"/>
        </w:numPr>
        <w:spacing w:after="120"/>
        <w:ind w:firstLineChars="0"/>
        <w:rPr>
          <w:rFonts w:eastAsia="SimSun"/>
          <w:color w:val="0070C0"/>
          <w:szCs w:val="24"/>
          <w:lang w:eastAsia="zh-CN"/>
        </w:rPr>
      </w:pPr>
      <w:r w:rsidRPr="007367B4">
        <w:rPr>
          <w:rFonts w:eastAsia="SimSun" w:hint="eastAsia"/>
          <w:color w:val="0070C0"/>
          <w:szCs w:val="24"/>
          <w:lang w:eastAsia="zh-CN"/>
        </w:rPr>
        <w:t>When the CA communication and MC positioning measurement are operating in parallel</w:t>
      </w:r>
      <w:r w:rsidRPr="007367B4">
        <w:rPr>
          <w:rFonts w:eastAsia="SimSun" w:hint="eastAsia"/>
          <w:color w:val="0070C0"/>
          <w:szCs w:val="24"/>
          <w:lang w:eastAsia="zh-CN"/>
        </w:rPr>
        <w:t>，</w:t>
      </w:r>
      <w:r w:rsidRPr="007367B4">
        <w:rPr>
          <w:rFonts w:eastAsia="SimSun" w:hint="eastAsia"/>
          <w:color w:val="0070C0"/>
          <w:szCs w:val="24"/>
          <w:lang w:eastAsia="zh-CN"/>
        </w:rPr>
        <w:t>the ongoing CA operation should not be impacted.</w:t>
      </w:r>
    </w:p>
    <w:p w14:paraId="59F7D289" w14:textId="77777777" w:rsidR="001C3EEB" w:rsidRDefault="001C3EEB" w:rsidP="001C3EEB">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Proposal 2: LG</w:t>
      </w:r>
    </w:p>
    <w:p w14:paraId="5272E15C" w14:textId="161B2F2A" w:rsidR="001C3EEB" w:rsidRPr="00702E5B" w:rsidRDefault="001C3EEB" w:rsidP="001C3EEB">
      <w:pPr>
        <w:pStyle w:val="ListParagraph"/>
        <w:numPr>
          <w:ilvl w:val="2"/>
          <w:numId w:val="4"/>
        </w:numPr>
        <w:spacing w:after="120"/>
        <w:ind w:firstLineChars="0"/>
        <w:rPr>
          <w:rFonts w:eastAsia="SimSun"/>
          <w:color w:val="0070C0"/>
          <w:szCs w:val="24"/>
          <w:lang w:eastAsia="zh-CN"/>
        </w:rPr>
      </w:pPr>
      <w:r w:rsidRPr="0006053E">
        <w:rPr>
          <w:rFonts w:eastAsia="SimSun"/>
          <w:color w:val="0070C0"/>
          <w:szCs w:val="24"/>
          <w:lang w:eastAsia="zh-CN"/>
        </w:rPr>
        <w:t>RAN4 needs to further discuss the impact on the CA/DC for communication when MC positioning measurement is configured concurrently if the measurement without gap is considered.</w:t>
      </w:r>
    </w:p>
    <w:p w14:paraId="61CA869D" w14:textId="77777777" w:rsidR="00C66ADE" w:rsidRPr="00045592" w:rsidRDefault="00C66ADE" w:rsidP="00C66A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19B3277" w14:textId="77777777" w:rsidR="00C66ADE" w:rsidRDefault="00C66ADE" w:rsidP="00C66A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581A3C84" w14:textId="25E7D6E5" w:rsidR="007367B4" w:rsidRPr="00045592" w:rsidRDefault="007367B4" w:rsidP="007367B4">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3-2</w:t>
      </w:r>
      <w:r w:rsidRPr="00045592">
        <w:rPr>
          <w:b/>
          <w:color w:val="0070C0"/>
          <w:u w:val="single"/>
          <w:lang w:eastAsia="ko-KR"/>
        </w:rPr>
        <w:t>:</w:t>
      </w:r>
      <w:r>
        <w:rPr>
          <w:b/>
          <w:color w:val="0070C0"/>
          <w:u w:val="single"/>
          <w:lang w:eastAsia="ko-KR"/>
        </w:rPr>
        <w:t xml:space="preserve"> </w:t>
      </w:r>
      <w:r w:rsidR="00F07534">
        <w:rPr>
          <w:b/>
          <w:color w:val="0070C0"/>
          <w:u w:val="single"/>
          <w:lang w:eastAsia="ko-KR"/>
        </w:rPr>
        <w:t xml:space="preserve">Applicable RRC states without </w:t>
      </w:r>
      <w:r>
        <w:rPr>
          <w:b/>
          <w:color w:val="0070C0"/>
          <w:u w:val="single"/>
          <w:lang w:eastAsia="ko-KR"/>
        </w:rPr>
        <w:t xml:space="preserve">CA/DC </w:t>
      </w:r>
    </w:p>
    <w:p w14:paraId="01907F08" w14:textId="77777777" w:rsidR="007367B4" w:rsidRPr="00F44DAD" w:rsidRDefault="007367B4" w:rsidP="007367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F65F8AD" w14:textId="36E4727D" w:rsidR="007367B4" w:rsidRDefault="007367B4" w:rsidP="007367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sidR="00F07534">
        <w:rPr>
          <w:rFonts w:eastAsia="SimSun"/>
          <w:color w:val="0070C0"/>
          <w:szCs w:val="24"/>
          <w:lang w:eastAsia="zh-CN"/>
        </w:rPr>
        <w:t>E///</w:t>
      </w:r>
    </w:p>
    <w:p w14:paraId="062F9FFF" w14:textId="065D4B00" w:rsidR="00205802" w:rsidRPr="006A2B91" w:rsidRDefault="00205802" w:rsidP="007367B4">
      <w:pPr>
        <w:pStyle w:val="ListParagraph"/>
        <w:numPr>
          <w:ilvl w:val="2"/>
          <w:numId w:val="4"/>
        </w:numPr>
        <w:spacing w:after="120"/>
        <w:ind w:firstLineChars="0"/>
        <w:rPr>
          <w:rFonts w:eastAsia="SimSun"/>
          <w:color w:val="0070C0"/>
          <w:szCs w:val="24"/>
          <w:lang w:eastAsia="zh-CN"/>
        </w:rPr>
      </w:pPr>
      <w:r w:rsidRPr="00205802">
        <w:rPr>
          <w:rFonts w:eastAsia="SimSun"/>
          <w:color w:val="0070C0"/>
          <w:szCs w:val="24"/>
          <w:lang w:eastAsia="zh-CN"/>
        </w:rPr>
        <w:t>RAN4 to define core requirements when UE is configured only to perform MC positioning measurements without performing MC operation for communication in RRC INACTIVE state and RRC CONNECTED state.</w:t>
      </w:r>
    </w:p>
    <w:p w14:paraId="2CA712B4" w14:textId="77777777" w:rsidR="007367B4" w:rsidRPr="00045592" w:rsidRDefault="007367B4" w:rsidP="007367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0855973" w14:textId="77777777" w:rsidR="007367B4" w:rsidRDefault="007367B4" w:rsidP="007367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18B4F044" w14:textId="53D18A64" w:rsidR="00205802" w:rsidRPr="00045592" w:rsidRDefault="00205802" w:rsidP="00205802">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3-3</w:t>
      </w:r>
      <w:r w:rsidRPr="00045592">
        <w:rPr>
          <w:b/>
          <w:color w:val="0070C0"/>
          <w:u w:val="single"/>
          <w:lang w:eastAsia="ko-KR"/>
        </w:rPr>
        <w:t>:</w:t>
      </w:r>
      <w:r>
        <w:rPr>
          <w:b/>
          <w:color w:val="0070C0"/>
          <w:u w:val="single"/>
          <w:lang w:eastAsia="ko-KR"/>
        </w:rPr>
        <w:t xml:space="preserve"> Applicable RRC states with CA/DC </w:t>
      </w:r>
    </w:p>
    <w:p w14:paraId="707225C9" w14:textId="77777777" w:rsidR="00205802" w:rsidRPr="00F44DAD" w:rsidRDefault="00205802" w:rsidP="002058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207BFD" w14:textId="77777777" w:rsidR="00205802" w:rsidRDefault="00205802" w:rsidP="00205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Pr>
          <w:rFonts w:eastAsia="SimSun"/>
          <w:color w:val="0070C0"/>
          <w:szCs w:val="24"/>
          <w:lang w:eastAsia="zh-CN"/>
        </w:rPr>
        <w:t>E///</w:t>
      </w:r>
    </w:p>
    <w:p w14:paraId="7C06162C" w14:textId="41A79709" w:rsidR="000E2A13" w:rsidRPr="006A2B91" w:rsidRDefault="000E2A13" w:rsidP="00205802">
      <w:pPr>
        <w:pStyle w:val="ListParagraph"/>
        <w:numPr>
          <w:ilvl w:val="2"/>
          <w:numId w:val="4"/>
        </w:numPr>
        <w:spacing w:after="120"/>
        <w:ind w:firstLineChars="0"/>
        <w:rPr>
          <w:rFonts w:eastAsia="SimSun"/>
          <w:color w:val="0070C0"/>
          <w:szCs w:val="24"/>
          <w:lang w:eastAsia="zh-CN"/>
        </w:rPr>
      </w:pPr>
      <w:r w:rsidRPr="000E2A13">
        <w:rPr>
          <w:rFonts w:eastAsia="SimSun"/>
          <w:color w:val="0070C0"/>
          <w:szCs w:val="24"/>
          <w:lang w:eastAsia="zh-CN"/>
        </w:rPr>
        <w:t>RAN4 to define core requirements when UE is configured to simultaneously perform MC operation for communication and MC positioning measurement in RRC CONNECTED state.</w:t>
      </w:r>
    </w:p>
    <w:p w14:paraId="79261004" w14:textId="77777777" w:rsidR="00205802" w:rsidRPr="00045592" w:rsidRDefault="00205802" w:rsidP="002058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4167DB" w14:textId="77777777" w:rsidR="00205802" w:rsidRDefault="00205802" w:rsidP="00205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4D4A45E8" w14:textId="1C7A8030" w:rsidR="00554A03" w:rsidRPr="00045592" w:rsidRDefault="00554A03" w:rsidP="00554A03">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w:t>
      </w:r>
      <w:r>
        <w:rPr>
          <w:b/>
          <w:color w:val="0070C0"/>
          <w:u w:val="single"/>
          <w:lang w:eastAsia="ko-KR"/>
        </w:rPr>
        <w:t>3-</w:t>
      </w:r>
      <w:r w:rsidR="00A21541">
        <w:rPr>
          <w:b/>
          <w:color w:val="0070C0"/>
          <w:u w:val="single"/>
          <w:lang w:eastAsia="ko-KR"/>
        </w:rPr>
        <w:t>4</w:t>
      </w:r>
      <w:r w:rsidRPr="00045592">
        <w:rPr>
          <w:b/>
          <w:color w:val="0070C0"/>
          <w:u w:val="single"/>
          <w:lang w:eastAsia="ko-KR"/>
        </w:rPr>
        <w:t>:</w:t>
      </w:r>
      <w:r>
        <w:rPr>
          <w:b/>
          <w:color w:val="0070C0"/>
          <w:u w:val="single"/>
          <w:lang w:eastAsia="ko-KR"/>
        </w:rPr>
        <w:t xml:space="preserve"> </w:t>
      </w:r>
      <w:r w:rsidR="00E147A9">
        <w:rPr>
          <w:b/>
          <w:color w:val="0070C0"/>
          <w:u w:val="single"/>
          <w:lang w:eastAsia="ko-KR"/>
        </w:rPr>
        <w:t>UE capability on simultaneous MC pos</w:t>
      </w:r>
      <w:r w:rsidR="008633D4">
        <w:rPr>
          <w:b/>
          <w:color w:val="0070C0"/>
          <w:u w:val="single"/>
          <w:lang w:eastAsia="ko-KR"/>
        </w:rPr>
        <w:t xml:space="preserve">itioning measurements and </w:t>
      </w:r>
      <w:r>
        <w:rPr>
          <w:b/>
          <w:color w:val="0070C0"/>
          <w:u w:val="single"/>
          <w:lang w:eastAsia="ko-KR"/>
        </w:rPr>
        <w:t>CA/DC</w:t>
      </w:r>
      <w:r w:rsidR="008633D4">
        <w:rPr>
          <w:b/>
          <w:color w:val="0070C0"/>
          <w:u w:val="single"/>
          <w:lang w:eastAsia="ko-KR"/>
        </w:rPr>
        <w:t xml:space="preserve"> operation</w:t>
      </w:r>
    </w:p>
    <w:p w14:paraId="3568AD8C" w14:textId="77777777" w:rsidR="00554A03" w:rsidRPr="00F44DAD" w:rsidRDefault="00554A03" w:rsidP="00554A0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D6ACA7" w14:textId="44AB9FB3" w:rsidR="00554A03" w:rsidRDefault="00554A03" w:rsidP="00554A0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sidR="00E147A9">
        <w:rPr>
          <w:rFonts w:eastAsia="SimSun"/>
          <w:color w:val="0070C0"/>
          <w:szCs w:val="24"/>
          <w:lang w:eastAsia="zh-CN"/>
        </w:rPr>
        <w:t>Xiaomi</w:t>
      </w:r>
    </w:p>
    <w:p w14:paraId="4A6A71D9" w14:textId="17405C00" w:rsidR="00E147A9" w:rsidRPr="00E147A9" w:rsidRDefault="00E147A9" w:rsidP="00E147A9">
      <w:pPr>
        <w:pStyle w:val="ListParagraph"/>
        <w:numPr>
          <w:ilvl w:val="2"/>
          <w:numId w:val="4"/>
        </w:numPr>
        <w:spacing w:after="120"/>
        <w:ind w:firstLineChars="0"/>
        <w:rPr>
          <w:rFonts w:eastAsia="SimSun"/>
          <w:color w:val="0070C0"/>
          <w:szCs w:val="24"/>
          <w:lang w:eastAsia="zh-CN"/>
        </w:rPr>
      </w:pPr>
      <w:r w:rsidRPr="00E147A9">
        <w:rPr>
          <w:rFonts w:eastAsia="SimSun"/>
          <w:color w:val="0070C0"/>
          <w:szCs w:val="24"/>
          <w:lang w:eastAsia="zh-CN"/>
        </w:rPr>
        <w:t xml:space="preserve">RAN4 to introduce the UE capability on whether UE can handle simultaneously the CA operations and MC positioning measurement. </w:t>
      </w:r>
    </w:p>
    <w:p w14:paraId="465433D8" w14:textId="714612BD" w:rsidR="00E147A9" w:rsidRDefault="00E147A9" w:rsidP="00E147A9">
      <w:pPr>
        <w:pStyle w:val="ListParagraph"/>
        <w:numPr>
          <w:ilvl w:val="2"/>
          <w:numId w:val="4"/>
        </w:numPr>
        <w:spacing w:after="120"/>
        <w:ind w:firstLineChars="0"/>
        <w:rPr>
          <w:rFonts w:eastAsia="SimSun"/>
          <w:color w:val="0070C0"/>
          <w:szCs w:val="24"/>
          <w:lang w:eastAsia="zh-CN"/>
        </w:rPr>
      </w:pPr>
      <w:r w:rsidRPr="00E147A9">
        <w:rPr>
          <w:rFonts w:eastAsia="SimSun"/>
          <w:color w:val="0070C0"/>
          <w:szCs w:val="24"/>
          <w:lang w:eastAsia="zh-CN"/>
        </w:rPr>
        <w:t xml:space="preserve">RAN4 to discuss the RRM impact for MC positioning measurement if the UE does not support </w:t>
      </w:r>
      <w:r w:rsidR="006753E4">
        <w:rPr>
          <w:rFonts w:eastAsia="SimSun"/>
          <w:color w:val="0070C0"/>
          <w:szCs w:val="24"/>
          <w:lang w:eastAsia="zh-CN"/>
        </w:rPr>
        <w:t>capability to handle simultaneous CA operation and MC positioning measurement</w:t>
      </w:r>
      <w:r w:rsidRPr="00E147A9">
        <w:rPr>
          <w:rFonts w:eastAsia="SimSun"/>
          <w:color w:val="0070C0"/>
          <w:szCs w:val="24"/>
          <w:lang w:eastAsia="zh-CN"/>
        </w:rPr>
        <w:t>.</w:t>
      </w:r>
    </w:p>
    <w:p w14:paraId="2849D718" w14:textId="2A85CA07" w:rsidR="009D3827" w:rsidRDefault="009D3827" w:rsidP="009D3827">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Proposal 2: Intel</w:t>
      </w:r>
    </w:p>
    <w:p w14:paraId="69A42D7B" w14:textId="51B00A01" w:rsidR="009203C7" w:rsidRPr="006A2B91" w:rsidRDefault="007837B7" w:rsidP="005D039A">
      <w:pPr>
        <w:pStyle w:val="ListParagraph"/>
        <w:numPr>
          <w:ilvl w:val="2"/>
          <w:numId w:val="4"/>
        </w:numPr>
        <w:spacing w:after="120"/>
        <w:ind w:firstLineChars="0"/>
        <w:rPr>
          <w:rFonts w:eastAsia="SimSun"/>
          <w:color w:val="0070C0"/>
          <w:szCs w:val="24"/>
          <w:lang w:eastAsia="zh-CN"/>
        </w:rPr>
      </w:pPr>
      <w:r w:rsidRPr="005D039A">
        <w:rPr>
          <w:rFonts w:eastAsia="SimSun"/>
          <w:color w:val="0070C0"/>
          <w:szCs w:val="24"/>
          <w:lang w:eastAsia="zh-CN"/>
        </w:rPr>
        <w:t xml:space="preserve">Clarify </w:t>
      </w:r>
      <w:r w:rsidR="009203C7" w:rsidRPr="005D039A">
        <w:rPr>
          <w:rFonts w:eastAsia="SimSun"/>
          <w:color w:val="0070C0"/>
          <w:szCs w:val="24"/>
          <w:lang w:eastAsia="zh-CN"/>
        </w:rPr>
        <w:t>whether the same capability to support intra-band CA can be reused</w:t>
      </w:r>
      <w:r w:rsidRPr="005D039A">
        <w:rPr>
          <w:rFonts w:eastAsia="SimSun"/>
          <w:color w:val="0070C0"/>
          <w:szCs w:val="24"/>
          <w:lang w:eastAsia="zh-CN"/>
        </w:rPr>
        <w:t xml:space="preserve"> </w:t>
      </w:r>
      <w:r w:rsidR="000A6B28" w:rsidRPr="005D039A">
        <w:rPr>
          <w:rFonts w:eastAsia="SimSun"/>
          <w:color w:val="0070C0"/>
          <w:szCs w:val="24"/>
          <w:lang w:eastAsia="zh-CN"/>
        </w:rPr>
        <w:t xml:space="preserve">for bandwidth aggregation </w:t>
      </w:r>
      <w:r w:rsidR="005D039A" w:rsidRPr="005D039A">
        <w:rPr>
          <w:rFonts w:eastAsia="SimSun"/>
          <w:color w:val="0070C0"/>
          <w:szCs w:val="24"/>
          <w:lang w:eastAsia="zh-CN"/>
        </w:rPr>
        <w:t>positioning measurement</w:t>
      </w:r>
    </w:p>
    <w:p w14:paraId="2F534AF3" w14:textId="77777777" w:rsidR="00554A03" w:rsidRPr="00045592" w:rsidRDefault="00554A03" w:rsidP="00554A0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96F1542" w14:textId="77777777" w:rsidR="00554A03" w:rsidRDefault="00554A03" w:rsidP="00554A0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00A9818D" w14:textId="77777777" w:rsidR="00591FAF" w:rsidRPr="00591FAF" w:rsidRDefault="00591FAF" w:rsidP="00591FAF">
      <w:pPr>
        <w:spacing w:after="120"/>
        <w:rPr>
          <w:color w:val="0070C0"/>
          <w:szCs w:val="24"/>
          <w:lang w:eastAsia="zh-CN"/>
        </w:rPr>
      </w:pPr>
    </w:p>
    <w:p w14:paraId="11F36725" w14:textId="24A646CE"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890715">
        <w:rPr>
          <w:lang w:eastAsia="ja-JP"/>
        </w:rPr>
        <w:t>6</w:t>
      </w:r>
      <w:r w:rsidR="00DD19DE" w:rsidRPr="00045592">
        <w:rPr>
          <w:lang w:eastAsia="ja-JP"/>
        </w:rPr>
        <w:t xml:space="preserve">: </w:t>
      </w:r>
      <w:r w:rsidR="00E86E6E" w:rsidRPr="00E86E6E">
        <w:rPr>
          <w:lang w:eastAsia="ja-JP"/>
        </w:rPr>
        <w:t xml:space="preserve">Carrier Phase </w:t>
      </w:r>
      <w:r w:rsidR="005E6D42">
        <w:rPr>
          <w:lang w:eastAsia="ja-JP"/>
        </w:rPr>
        <w:t>Positioning</w:t>
      </w:r>
    </w:p>
    <w:p w14:paraId="41C8B3CF" w14:textId="0E46C0CB" w:rsidR="00DD19D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3275B9A2" w14:textId="77777777" w:rsidR="00687BA5" w:rsidRPr="00CB0305" w:rsidRDefault="00687BA5" w:rsidP="00687BA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87BA5" w:rsidRPr="00A02905" w14:paraId="4144D064" w14:textId="77777777" w:rsidTr="007233AE">
        <w:trPr>
          <w:trHeight w:val="468"/>
        </w:trPr>
        <w:tc>
          <w:tcPr>
            <w:tcW w:w="1622" w:type="dxa"/>
            <w:vAlign w:val="center"/>
          </w:tcPr>
          <w:p w14:paraId="695F3E29" w14:textId="77777777" w:rsidR="00687BA5" w:rsidRPr="00A02905" w:rsidRDefault="00687BA5" w:rsidP="007233AE">
            <w:pPr>
              <w:spacing w:after="120"/>
              <w:rPr>
                <w:b/>
                <w:bCs/>
                <w:sz w:val="18"/>
                <w:szCs w:val="18"/>
              </w:rPr>
            </w:pPr>
            <w:r w:rsidRPr="00A02905">
              <w:rPr>
                <w:b/>
                <w:bCs/>
                <w:sz w:val="18"/>
                <w:szCs w:val="18"/>
              </w:rPr>
              <w:t>T-doc number</w:t>
            </w:r>
          </w:p>
        </w:tc>
        <w:tc>
          <w:tcPr>
            <w:tcW w:w="1424" w:type="dxa"/>
            <w:vAlign w:val="center"/>
          </w:tcPr>
          <w:p w14:paraId="05E0A196" w14:textId="77777777" w:rsidR="00687BA5" w:rsidRPr="00A02905" w:rsidRDefault="00687BA5" w:rsidP="007233AE">
            <w:pPr>
              <w:spacing w:after="120"/>
              <w:rPr>
                <w:b/>
                <w:bCs/>
                <w:sz w:val="18"/>
                <w:szCs w:val="18"/>
              </w:rPr>
            </w:pPr>
            <w:r w:rsidRPr="00A02905">
              <w:rPr>
                <w:b/>
                <w:bCs/>
                <w:sz w:val="18"/>
                <w:szCs w:val="18"/>
              </w:rPr>
              <w:t>Company</w:t>
            </w:r>
          </w:p>
        </w:tc>
        <w:tc>
          <w:tcPr>
            <w:tcW w:w="6585" w:type="dxa"/>
            <w:vAlign w:val="center"/>
          </w:tcPr>
          <w:p w14:paraId="15A3A02E" w14:textId="77777777" w:rsidR="00687BA5" w:rsidRPr="00A02905" w:rsidRDefault="00687BA5" w:rsidP="007233AE">
            <w:pPr>
              <w:spacing w:after="120"/>
              <w:rPr>
                <w:b/>
                <w:bCs/>
                <w:sz w:val="18"/>
                <w:szCs w:val="18"/>
              </w:rPr>
            </w:pPr>
            <w:r w:rsidRPr="00A02905">
              <w:rPr>
                <w:b/>
                <w:bCs/>
                <w:sz w:val="18"/>
                <w:szCs w:val="18"/>
              </w:rPr>
              <w:t>Proposals / Observations</w:t>
            </w:r>
          </w:p>
        </w:tc>
      </w:tr>
      <w:tr w:rsidR="00687BA5" w:rsidRPr="00A02905" w14:paraId="26480AE3" w14:textId="77777777" w:rsidTr="007233AE">
        <w:trPr>
          <w:trHeight w:val="468"/>
        </w:trPr>
        <w:tc>
          <w:tcPr>
            <w:tcW w:w="1622" w:type="dxa"/>
            <w:shd w:val="clear" w:color="auto" w:fill="auto"/>
          </w:tcPr>
          <w:p w14:paraId="07FB5157" w14:textId="77777777" w:rsidR="00687BA5" w:rsidRPr="00A02905" w:rsidRDefault="00D94F64" w:rsidP="007233AE">
            <w:pPr>
              <w:spacing w:after="120"/>
              <w:rPr>
                <w:sz w:val="18"/>
                <w:szCs w:val="18"/>
              </w:rPr>
            </w:pPr>
            <w:hyperlink r:id="rId44" w:history="1">
              <w:r w:rsidR="00687BA5" w:rsidRPr="00A02905">
                <w:rPr>
                  <w:rStyle w:val="Hyperlink"/>
                  <w:b/>
                  <w:bCs/>
                  <w:sz w:val="18"/>
                  <w:szCs w:val="18"/>
                </w:rPr>
                <w:t>R4-2300477</w:t>
              </w:r>
            </w:hyperlink>
          </w:p>
        </w:tc>
        <w:tc>
          <w:tcPr>
            <w:tcW w:w="1424" w:type="dxa"/>
          </w:tcPr>
          <w:p w14:paraId="4F6C353F" w14:textId="77777777" w:rsidR="00687BA5" w:rsidRPr="00A02905" w:rsidRDefault="00687BA5" w:rsidP="007233AE">
            <w:pPr>
              <w:spacing w:after="120"/>
              <w:rPr>
                <w:sz w:val="18"/>
                <w:szCs w:val="18"/>
              </w:rPr>
            </w:pPr>
            <w:r w:rsidRPr="00A02905">
              <w:rPr>
                <w:sz w:val="18"/>
                <w:szCs w:val="18"/>
              </w:rPr>
              <w:t>Intel</w:t>
            </w:r>
          </w:p>
        </w:tc>
        <w:tc>
          <w:tcPr>
            <w:tcW w:w="6585" w:type="dxa"/>
          </w:tcPr>
          <w:p w14:paraId="6A7252C0" w14:textId="77777777" w:rsidR="00687BA5" w:rsidRPr="00426359" w:rsidRDefault="00687BA5" w:rsidP="007233AE">
            <w:pPr>
              <w:spacing w:after="120"/>
              <w:rPr>
                <w:b/>
                <w:bCs/>
                <w:i/>
                <w:iCs/>
                <w:sz w:val="18"/>
                <w:szCs w:val="18"/>
                <w:lang w:eastAsia="zh-CN"/>
              </w:rPr>
            </w:pPr>
            <w:r w:rsidRPr="00426359">
              <w:rPr>
                <w:b/>
                <w:bCs/>
                <w:i/>
                <w:iCs/>
                <w:sz w:val="18"/>
                <w:szCs w:val="18"/>
                <w:lang w:eastAsia="zh-CN"/>
              </w:rPr>
              <w:t>Proposal 10:  The requirements on UE of the carrier phase measurements for all positioning methods (UE-based, UE-assisted and NG-RAN node assisted) shall be defined.</w:t>
            </w:r>
          </w:p>
          <w:p w14:paraId="3EDD7820" w14:textId="77777777" w:rsidR="00687BA5" w:rsidRPr="00426359" w:rsidRDefault="00687BA5" w:rsidP="007233AE">
            <w:pPr>
              <w:spacing w:after="120"/>
              <w:rPr>
                <w:b/>
                <w:bCs/>
                <w:i/>
                <w:iCs/>
                <w:sz w:val="18"/>
                <w:szCs w:val="18"/>
                <w:lang w:eastAsia="zh-CN"/>
              </w:rPr>
            </w:pPr>
            <w:r w:rsidRPr="00426359">
              <w:rPr>
                <w:b/>
                <w:bCs/>
                <w:i/>
                <w:iCs/>
                <w:sz w:val="18"/>
                <w:szCs w:val="18"/>
                <w:lang w:eastAsia="zh-CN"/>
              </w:rPr>
              <w:t xml:space="preserve">Proposal 11:  The requirements on </w:t>
            </w:r>
            <w:proofErr w:type="spellStart"/>
            <w:r w:rsidRPr="00426359">
              <w:rPr>
                <w:b/>
                <w:bCs/>
                <w:i/>
                <w:iCs/>
                <w:sz w:val="18"/>
                <w:szCs w:val="18"/>
                <w:lang w:eastAsia="zh-CN"/>
              </w:rPr>
              <w:t>gNB</w:t>
            </w:r>
            <w:proofErr w:type="spellEnd"/>
            <w:r w:rsidRPr="00426359">
              <w:rPr>
                <w:b/>
                <w:bCs/>
                <w:i/>
                <w:iCs/>
                <w:sz w:val="18"/>
                <w:szCs w:val="18"/>
                <w:lang w:eastAsia="zh-CN"/>
              </w:rPr>
              <w:t xml:space="preserve"> of the carrier phase measurements for UE-assisted and NG-RAN node assisted positioning shall be defined.</w:t>
            </w:r>
          </w:p>
          <w:p w14:paraId="51563E70" w14:textId="77777777" w:rsidR="00687BA5" w:rsidRPr="00426359" w:rsidRDefault="00687BA5" w:rsidP="007233AE">
            <w:pPr>
              <w:spacing w:after="120"/>
              <w:rPr>
                <w:b/>
                <w:bCs/>
                <w:sz w:val="18"/>
                <w:szCs w:val="18"/>
                <w:lang w:eastAsia="zh-CN"/>
              </w:rPr>
            </w:pPr>
            <w:r w:rsidRPr="00426359">
              <w:rPr>
                <w:b/>
                <w:bCs/>
                <w:sz w:val="18"/>
                <w:szCs w:val="18"/>
                <w:lang w:eastAsia="zh-CN"/>
              </w:rPr>
              <w:t>Observation 11: It is still ambiguous whether the measurement within gap shall be considered when RAN4 define RRM requirements for NR DL/UL phase positioning measurements with the current WID.</w:t>
            </w:r>
          </w:p>
          <w:p w14:paraId="74A62E38" w14:textId="77777777" w:rsidR="00687BA5" w:rsidRPr="00A02905" w:rsidRDefault="00687BA5" w:rsidP="007233AE">
            <w:pPr>
              <w:spacing w:after="120"/>
              <w:rPr>
                <w:b/>
                <w:sz w:val="18"/>
                <w:szCs w:val="18"/>
                <w:lang w:val="en-US" w:eastAsia="zh-CN"/>
              </w:rPr>
            </w:pPr>
            <w:r w:rsidRPr="00A02905">
              <w:rPr>
                <w:rFonts w:eastAsia="SimSun"/>
                <w:b/>
                <w:bCs/>
                <w:i/>
                <w:iCs/>
                <w:sz w:val="18"/>
                <w:szCs w:val="18"/>
                <w:lang w:eastAsia="zh-CN"/>
              </w:rPr>
              <w:t xml:space="preserve">Proposal 12: In order to reduce the working efforts for Rel18 WI, we prefer to limit </w:t>
            </w:r>
            <w:proofErr w:type="gramStart"/>
            <w:r w:rsidRPr="00A02905">
              <w:rPr>
                <w:rFonts w:eastAsia="SimSun"/>
                <w:b/>
                <w:bCs/>
                <w:i/>
                <w:iCs/>
                <w:sz w:val="18"/>
                <w:szCs w:val="18"/>
                <w:lang w:eastAsia="zh-CN"/>
              </w:rPr>
              <w:t>these measurement</w:t>
            </w:r>
            <w:proofErr w:type="gramEnd"/>
            <w:r w:rsidRPr="00A02905">
              <w:rPr>
                <w:rFonts w:eastAsia="SimSun"/>
                <w:b/>
                <w:bCs/>
                <w:i/>
                <w:iCs/>
                <w:sz w:val="18"/>
                <w:szCs w:val="18"/>
                <w:lang w:eastAsia="zh-CN"/>
              </w:rPr>
              <w:t xml:space="preserve"> for a single </w:t>
            </w:r>
            <w:r w:rsidRPr="00A02905">
              <w:rPr>
                <w:rFonts w:eastAsia="SimSun"/>
                <w:b/>
                <w:bCs/>
                <w:i/>
                <w:iCs/>
                <w:strike/>
                <w:sz w:val="18"/>
                <w:szCs w:val="18"/>
                <w:lang w:eastAsia="zh-CN"/>
              </w:rPr>
              <w:t>carrier</w:t>
            </w:r>
            <w:r w:rsidRPr="00A02905">
              <w:rPr>
                <w:rFonts w:eastAsia="SimSun"/>
                <w:b/>
                <w:bCs/>
                <w:i/>
                <w:iCs/>
                <w:sz w:val="18"/>
                <w:szCs w:val="18"/>
                <w:lang w:eastAsia="zh-CN"/>
              </w:rPr>
              <w:t>/PFL.</w:t>
            </w:r>
          </w:p>
        </w:tc>
      </w:tr>
      <w:tr w:rsidR="00687BA5" w:rsidRPr="00A02905" w14:paraId="6E070572" w14:textId="77777777" w:rsidTr="007233AE">
        <w:trPr>
          <w:trHeight w:val="468"/>
        </w:trPr>
        <w:tc>
          <w:tcPr>
            <w:tcW w:w="1622" w:type="dxa"/>
            <w:shd w:val="clear" w:color="auto" w:fill="auto"/>
          </w:tcPr>
          <w:p w14:paraId="34D679B6" w14:textId="77777777" w:rsidR="00687BA5" w:rsidRPr="00A02905" w:rsidRDefault="00D94F64" w:rsidP="007233AE">
            <w:pPr>
              <w:spacing w:after="120"/>
              <w:rPr>
                <w:sz w:val="18"/>
                <w:szCs w:val="18"/>
              </w:rPr>
            </w:pPr>
            <w:hyperlink r:id="rId45" w:history="1">
              <w:r w:rsidR="00687BA5" w:rsidRPr="00A02905">
                <w:rPr>
                  <w:rStyle w:val="Hyperlink"/>
                  <w:b/>
                  <w:bCs/>
                  <w:sz w:val="18"/>
                  <w:szCs w:val="18"/>
                </w:rPr>
                <w:t>R4-2300590</w:t>
              </w:r>
            </w:hyperlink>
          </w:p>
        </w:tc>
        <w:tc>
          <w:tcPr>
            <w:tcW w:w="1424" w:type="dxa"/>
          </w:tcPr>
          <w:p w14:paraId="23080D64" w14:textId="77777777" w:rsidR="00687BA5" w:rsidRPr="00A02905" w:rsidRDefault="00687BA5" w:rsidP="007233AE">
            <w:pPr>
              <w:spacing w:after="120"/>
              <w:rPr>
                <w:sz w:val="18"/>
                <w:szCs w:val="18"/>
              </w:rPr>
            </w:pPr>
            <w:r w:rsidRPr="00A02905">
              <w:rPr>
                <w:sz w:val="18"/>
                <w:szCs w:val="18"/>
              </w:rPr>
              <w:t>CATT</w:t>
            </w:r>
          </w:p>
        </w:tc>
        <w:tc>
          <w:tcPr>
            <w:tcW w:w="6585" w:type="dxa"/>
          </w:tcPr>
          <w:p w14:paraId="4A8867E8" w14:textId="77777777" w:rsidR="00687BA5" w:rsidRPr="00A02905" w:rsidRDefault="00687BA5" w:rsidP="007233AE">
            <w:pPr>
              <w:spacing w:after="120"/>
              <w:rPr>
                <w:b/>
                <w:sz w:val="18"/>
                <w:szCs w:val="18"/>
                <w:lang w:val="en-US" w:eastAsia="zh-CN"/>
              </w:rPr>
            </w:pPr>
            <w:r w:rsidRPr="00344418">
              <w:rPr>
                <w:b/>
                <w:sz w:val="18"/>
                <w:szCs w:val="18"/>
                <w:lang w:val="en-US" w:eastAsia="zh-CN"/>
              </w:rPr>
              <w:t xml:space="preserve">Proposal 3: RAN4 need to wait for some progress from RAN1/2 before the work on detailed requirements starts. </w:t>
            </w:r>
          </w:p>
        </w:tc>
      </w:tr>
      <w:tr w:rsidR="00687BA5" w:rsidRPr="00A02905" w14:paraId="0CB50EDB" w14:textId="77777777" w:rsidTr="007233AE">
        <w:trPr>
          <w:trHeight w:val="468"/>
        </w:trPr>
        <w:tc>
          <w:tcPr>
            <w:tcW w:w="1622" w:type="dxa"/>
            <w:shd w:val="clear" w:color="auto" w:fill="auto"/>
          </w:tcPr>
          <w:p w14:paraId="0D80BEFF" w14:textId="77777777" w:rsidR="00687BA5" w:rsidRPr="00A02905" w:rsidRDefault="00D94F64" w:rsidP="007233AE">
            <w:pPr>
              <w:spacing w:after="120"/>
              <w:rPr>
                <w:sz w:val="18"/>
                <w:szCs w:val="18"/>
              </w:rPr>
            </w:pPr>
            <w:hyperlink r:id="rId46" w:history="1">
              <w:r w:rsidR="00687BA5" w:rsidRPr="00A02905">
                <w:rPr>
                  <w:rStyle w:val="Hyperlink"/>
                  <w:b/>
                  <w:bCs/>
                  <w:sz w:val="18"/>
                  <w:szCs w:val="18"/>
                </w:rPr>
                <w:t>R4-2301093</w:t>
              </w:r>
            </w:hyperlink>
          </w:p>
        </w:tc>
        <w:tc>
          <w:tcPr>
            <w:tcW w:w="1424" w:type="dxa"/>
          </w:tcPr>
          <w:p w14:paraId="1F2C0180" w14:textId="77777777" w:rsidR="00687BA5" w:rsidRPr="00A02905" w:rsidRDefault="00687BA5" w:rsidP="007233AE">
            <w:pPr>
              <w:spacing w:after="120"/>
              <w:rPr>
                <w:sz w:val="18"/>
                <w:szCs w:val="18"/>
              </w:rPr>
            </w:pPr>
            <w:r w:rsidRPr="00A02905">
              <w:rPr>
                <w:sz w:val="18"/>
                <w:szCs w:val="18"/>
              </w:rPr>
              <w:t>LG Electronics</w:t>
            </w:r>
          </w:p>
        </w:tc>
        <w:tc>
          <w:tcPr>
            <w:tcW w:w="6585" w:type="dxa"/>
          </w:tcPr>
          <w:p w14:paraId="06AF4349" w14:textId="77777777" w:rsidR="00687BA5" w:rsidRPr="00A02905" w:rsidRDefault="00687BA5" w:rsidP="007233AE">
            <w:pPr>
              <w:numPr>
                <w:ilvl w:val="0"/>
                <w:numId w:val="34"/>
              </w:numPr>
              <w:spacing w:after="120"/>
              <w:rPr>
                <w:rFonts w:eastAsia="Malgun Gothic"/>
                <w:sz w:val="18"/>
                <w:szCs w:val="18"/>
                <w:lang w:eastAsia="ko-KR"/>
              </w:rPr>
            </w:pPr>
            <w:r w:rsidRPr="00025989">
              <w:rPr>
                <w:rFonts w:eastAsia="Malgun Gothic"/>
                <w:b/>
                <w:i/>
                <w:sz w:val="18"/>
                <w:szCs w:val="18"/>
                <w:lang w:eastAsia="ko-KR"/>
              </w:rPr>
              <w:t>Proposal 3</w:t>
            </w:r>
            <w:r w:rsidRPr="00025989">
              <w:rPr>
                <w:rFonts w:eastAsia="Malgun Gothic"/>
                <w:sz w:val="18"/>
                <w:szCs w:val="18"/>
                <w:lang w:eastAsia="ko-KR"/>
              </w:rPr>
              <w:t xml:space="preserve">: For carrier phase positioning, RAN4 should consider the method to represent the higher resolution of </w:t>
            </w:r>
            <w:proofErr w:type="gramStart"/>
            <w:r w:rsidRPr="00025989">
              <w:rPr>
                <w:rFonts w:eastAsia="Malgun Gothic"/>
                <w:sz w:val="18"/>
                <w:szCs w:val="18"/>
                <w:lang w:eastAsia="ko-KR"/>
              </w:rPr>
              <w:t>time based</w:t>
            </w:r>
            <w:proofErr w:type="gramEnd"/>
            <w:r w:rsidRPr="00025989">
              <w:rPr>
                <w:rFonts w:eastAsia="Malgun Gothic"/>
                <w:sz w:val="18"/>
                <w:szCs w:val="18"/>
                <w:lang w:eastAsia="ko-KR"/>
              </w:rPr>
              <w:t xml:space="preserve"> measurement metric.</w:t>
            </w:r>
          </w:p>
        </w:tc>
      </w:tr>
      <w:tr w:rsidR="00687BA5" w:rsidRPr="00A02905" w14:paraId="3C9D9933" w14:textId="77777777" w:rsidTr="007233AE">
        <w:trPr>
          <w:trHeight w:val="468"/>
        </w:trPr>
        <w:tc>
          <w:tcPr>
            <w:tcW w:w="1622" w:type="dxa"/>
            <w:shd w:val="clear" w:color="auto" w:fill="auto"/>
          </w:tcPr>
          <w:p w14:paraId="7EE04173" w14:textId="77777777" w:rsidR="00687BA5" w:rsidRPr="00A02905" w:rsidRDefault="00D94F64" w:rsidP="007233AE">
            <w:pPr>
              <w:spacing w:after="120"/>
              <w:rPr>
                <w:sz w:val="18"/>
                <w:szCs w:val="18"/>
              </w:rPr>
            </w:pPr>
            <w:hyperlink r:id="rId47" w:history="1">
              <w:r w:rsidR="00687BA5" w:rsidRPr="00A02905">
                <w:rPr>
                  <w:rStyle w:val="Hyperlink"/>
                  <w:b/>
                  <w:bCs/>
                  <w:sz w:val="18"/>
                  <w:szCs w:val="18"/>
                </w:rPr>
                <w:t>R4-2301855</w:t>
              </w:r>
            </w:hyperlink>
          </w:p>
        </w:tc>
        <w:tc>
          <w:tcPr>
            <w:tcW w:w="1424" w:type="dxa"/>
          </w:tcPr>
          <w:p w14:paraId="7C3BC27F" w14:textId="77777777" w:rsidR="00687BA5" w:rsidRPr="00A02905" w:rsidRDefault="00687BA5" w:rsidP="007233AE">
            <w:pPr>
              <w:spacing w:after="120"/>
              <w:rPr>
                <w:sz w:val="18"/>
                <w:szCs w:val="18"/>
              </w:rPr>
            </w:pPr>
            <w:r w:rsidRPr="00A02905">
              <w:rPr>
                <w:sz w:val="18"/>
                <w:szCs w:val="18"/>
              </w:rPr>
              <w:t>Nokia, Nokia Shanghai Bell</w:t>
            </w:r>
          </w:p>
        </w:tc>
        <w:tc>
          <w:tcPr>
            <w:tcW w:w="6585" w:type="dxa"/>
          </w:tcPr>
          <w:p w14:paraId="1BA18DBB" w14:textId="77777777" w:rsidR="00687BA5" w:rsidRPr="00A02905" w:rsidRDefault="00687BA5" w:rsidP="007233AE">
            <w:pPr>
              <w:spacing w:after="120"/>
              <w:rPr>
                <w:b/>
                <w:bCs/>
                <w:sz w:val="18"/>
                <w:szCs w:val="18"/>
              </w:rPr>
            </w:pPr>
            <w:r w:rsidRPr="00A02905">
              <w:rPr>
                <w:b/>
                <w:bCs/>
                <w:sz w:val="18"/>
                <w:szCs w:val="18"/>
              </w:rPr>
              <w:t>Proposal 1: RAN4 to investigate and specify RRM impacts from NR CPP for RRC_INACTIVE and RRC_CONNECTED states for single carrier / PFL.</w:t>
            </w:r>
          </w:p>
          <w:p w14:paraId="1FC701B2" w14:textId="77777777" w:rsidR="00687BA5" w:rsidRPr="00A02905" w:rsidRDefault="00687BA5" w:rsidP="007233AE">
            <w:pPr>
              <w:spacing w:after="120"/>
              <w:rPr>
                <w:b/>
                <w:bCs/>
                <w:sz w:val="18"/>
                <w:szCs w:val="18"/>
              </w:rPr>
            </w:pPr>
            <w:r w:rsidRPr="00A02905">
              <w:rPr>
                <w:b/>
                <w:bCs/>
                <w:sz w:val="18"/>
                <w:szCs w:val="18"/>
              </w:rPr>
              <w:t>Proposal 2: RAN4 to align the targeted PRS/SRS BW range for NR CPP to positioning techniques specified in Rel-16/Rel-17 in regard to RRM core and performance requirements.</w:t>
            </w:r>
          </w:p>
          <w:p w14:paraId="3098DD6F" w14:textId="77777777" w:rsidR="00687BA5" w:rsidRPr="00A02905" w:rsidRDefault="00687BA5" w:rsidP="007233AE">
            <w:pPr>
              <w:spacing w:after="120"/>
              <w:rPr>
                <w:b/>
                <w:bCs/>
                <w:sz w:val="18"/>
                <w:szCs w:val="18"/>
              </w:rPr>
            </w:pPr>
            <w:r w:rsidRPr="00A02905">
              <w:rPr>
                <w:b/>
                <w:bCs/>
                <w:sz w:val="18"/>
                <w:szCs w:val="18"/>
              </w:rPr>
              <w:t>Proposal 3: The impact on measurement requirements for NR CPP due to mobility procedures should be investigated and specified by RAN4 similar as done for Rel-16/Rel-17 positioning techniques.</w:t>
            </w:r>
          </w:p>
          <w:p w14:paraId="7373C802" w14:textId="77777777" w:rsidR="00687BA5" w:rsidRPr="00A02905" w:rsidRDefault="00687BA5" w:rsidP="007233AE">
            <w:pPr>
              <w:spacing w:after="120"/>
              <w:rPr>
                <w:b/>
                <w:bCs/>
                <w:sz w:val="18"/>
                <w:szCs w:val="18"/>
              </w:rPr>
            </w:pPr>
            <w:r w:rsidRPr="00A02905">
              <w:rPr>
                <w:b/>
                <w:bCs/>
                <w:sz w:val="18"/>
                <w:szCs w:val="18"/>
              </w:rPr>
              <w:t>Proposal 4: RAN4 to specify support for gapless and MG-assisted measurement modes for NR CPP in RRC_CONNECTED state as supported in Rel-16 and Rel-17.</w:t>
            </w:r>
          </w:p>
          <w:p w14:paraId="3BCCE904" w14:textId="77777777" w:rsidR="00687BA5" w:rsidRPr="00A02905" w:rsidRDefault="00687BA5" w:rsidP="007233AE">
            <w:pPr>
              <w:spacing w:after="120"/>
              <w:rPr>
                <w:b/>
                <w:bCs/>
                <w:sz w:val="18"/>
                <w:szCs w:val="18"/>
              </w:rPr>
            </w:pPr>
            <w:r w:rsidRPr="00A02905">
              <w:rPr>
                <w:b/>
                <w:bCs/>
                <w:sz w:val="18"/>
                <w:szCs w:val="18"/>
              </w:rPr>
              <w:t xml:space="preserve">Proposal 5: RAN4 to support the following revision to WID [1] to consider MG-assisted measurements: </w:t>
            </w:r>
          </w:p>
          <w:p w14:paraId="3F1414B2" w14:textId="77777777" w:rsidR="00687BA5" w:rsidRPr="00A02905" w:rsidRDefault="00687BA5" w:rsidP="007233AE">
            <w:pPr>
              <w:spacing w:after="120"/>
              <w:rPr>
                <w:b/>
                <w:bCs/>
                <w:sz w:val="18"/>
                <w:szCs w:val="18"/>
              </w:rPr>
            </w:pPr>
            <w:r w:rsidRPr="00A02905">
              <w:rPr>
                <w:b/>
                <w:bCs/>
                <w:sz w:val="18"/>
                <w:szCs w:val="18"/>
              </w:rPr>
              <w:t>o</w:t>
            </w:r>
            <w:r w:rsidRPr="00A02905">
              <w:rPr>
                <w:b/>
                <w:bCs/>
                <w:sz w:val="18"/>
                <w:szCs w:val="18"/>
              </w:rPr>
              <w:tab/>
              <w:t>Specify corresponding new core requirements, as well as identifying and specifying the impact on the existing RAN4 specification, including RRM measurements with and without measurement gaps in connected mode and in inactive mode (including PRS measurement period/reporting) and procedures [RAN4].</w:t>
            </w:r>
          </w:p>
          <w:p w14:paraId="006ACD21" w14:textId="77777777" w:rsidR="00687BA5" w:rsidRPr="00A02905" w:rsidRDefault="00687BA5" w:rsidP="007233AE">
            <w:pPr>
              <w:spacing w:after="120"/>
              <w:rPr>
                <w:b/>
                <w:bCs/>
                <w:sz w:val="18"/>
                <w:szCs w:val="18"/>
              </w:rPr>
            </w:pPr>
            <w:r w:rsidRPr="00A02905">
              <w:rPr>
                <w:b/>
                <w:bCs/>
                <w:sz w:val="18"/>
                <w:szCs w:val="18"/>
              </w:rPr>
              <w:t>Proposal 6: RAN4 to investigate and specify measurement reporting and measurement delay requirements based on measurement types specified in TS 38.215.</w:t>
            </w:r>
          </w:p>
          <w:p w14:paraId="1C4C2403" w14:textId="77777777" w:rsidR="00687BA5" w:rsidRPr="00A02905" w:rsidRDefault="00687BA5" w:rsidP="007233AE">
            <w:pPr>
              <w:spacing w:after="120"/>
              <w:rPr>
                <w:b/>
                <w:bCs/>
                <w:sz w:val="18"/>
                <w:szCs w:val="18"/>
              </w:rPr>
            </w:pPr>
            <w:r w:rsidRPr="00A02905">
              <w:rPr>
                <w:b/>
                <w:bCs/>
                <w:sz w:val="18"/>
                <w:szCs w:val="18"/>
              </w:rPr>
              <w:t>Proposal 7: RAN4 to consider the PRS/SRS BW configurations used for accuracy requirements in Rel-16 and Rel-17 as baseline for NR CPP accuracy requirements.</w:t>
            </w:r>
          </w:p>
          <w:p w14:paraId="300E4356" w14:textId="77777777" w:rsidR="00687BA5" w:rsidRPr="00A02905" w:rsidRDefault="00687BA5" w:rsidP="007233AE">
            <w:pPr>
              <w:spacing w:after="120"/>
              <w:rPr>
                <w:b/>
                <w:bCs/>
                <w:sz w:val="18"/>
                <w:szCs w:val="18"/>
              </w:rPr>
            </w:pPr>
            <w:r w:rsidRPr="00A02905">
              <w:rPr>
                <w:b/>
                <w:bCs/>
                <w:sz w:val="18"/>
                <w:szCs w:val="18"/>
              </w:rPr>
              <w:t>Proposal 8: RAN4 to investigate and agree which fading channel profiles to be used for specifying NR CPP measurement accuracy aside AWGN channel.</w:t>
            </w:r>
          </w:p>
          <w:p w14:paraId="646CCA66" w14:textId="203BB35E" w:rsidR="00687BA5" w:rsidRPr="00A02905" w:rsidRDefault="00687BA5" w:rsidP="007233AE">
            <w:pPr>
              <w:spacing w:after="120"/>
              <w:rPr>
                <w:b/>
                <w:bCs/>
                <w:sz w:val="18"/>
                <w:szCs w:val="18"/>
              </w:rPr>
            </w:pPr>
            <w:r w:rsidRPr="00A02905">
              <w:rPr>
                <w:b/>
                <w:bCs/>
                <w:sz w:val="18"/>
                <w:szCs w:val="18"/>
              </w:rPr>
              <w:t>Proposal 9: RAN4 to investigate and specify the measurement period, reporting, and accuracy requirements for PRS and SRS for positioning CPP measurements, respectively, for the cases of a single and multiple measurement instances</w:t>
            </w:r>
          </w:p>
        </w:tc>
      </w:tr>
      <w:tr w:rsidR="00687BA5" w:rsidRPr="00A02905" w14:paraId="798E1FC5" w14:textId="77777777" w:rsidTr="007233AE">
        <w:trPr>
          <w:trHeight w:val="468"/>
        </w:trPr>
        <w:tc>
          <w:tcPr>
            <w:tcW w:w="1622" w:type="dxa"/>
            <w:shd w:val="clear" w:color="auto" w:fill="auto"/>
          </w:tcPr>
          <w:p w14:paraId="050B13D2" w14:textId="77777777" w:rsidR="00687BA5" w:rsidRPr="00A02905" w:rsidRDefault="00D94F64" w:rsidP="007233AE">
            <w:pPr>
              <w:spacing w:after="120"/>
              <w:rPr>
                <w:sz w:val="18"/>
                <w:szCs w:val="18"/>
              </w:rPr>
            </w:pPr>
            <w:hyperlink r:id="rId48" w:history="1">
              <w:r w:rsidR="00687BA5" w:rsidRPr="00A02905">
                <w:rPr>
                  <w:rStyle w:val="Hyperlink"/>
                  <w:b/>
                  <w:bCs/>
                  <w:sz w:val="18"/>
                  <w:szCs w:val="18"/>
                </w:rPr>
                <w:t>R4-2301871</w:t>
              </w:r>
            </w:hyperlink>
          </w:p>
        </w:tc>
        <w:tc>
          <w:tcPr>
            <w:tcW w:w="1424" w:type="dxa"/>
          </w:tcPr>
          <w:p w14:paraId="15040E0C" w14:textId="77777777" w:rsidR="00687BA5" w:rsidRPr="00A02905" w:rsidRDefault="00687BA5" w:rsidP="007233AE">
            <w:pPr>
              <w:spacing w:after="120"/>
              <w:rPr>
                <w:sz w:val="18"/>
                <w:szCs w:val="18"/>
              </w:rPr>
            </w:pPr>
            <w:r w:rsidRPr="00A02905">
              <w:rPr>
                <w:sz w:val="18"/>
                <w:szCs w:val="18"/>
              </w:rPr>
              <w:t>Ericsson</w:t>
            </w:r>
          </w:p>
        </w:tc>
        <w:tc>
          <w:tcPr>
            <w:tcW w:w="6585" w:type="dxa"/>
          </w:tcPr>
          <w:p w14:paraId="09DD814A" w14:textId="77777777" w:rsidR="00687BA5" w:rsidRPr="00AD4FB8" w:rsidRDefault="00687BA5" w:rsidP="007233AE">
            <w:pPr>
              <w:spacing w:after="120"/>
              <w:rPr>
                <w:rFonts w:eastAsia="Times New Roman"/>
                <w:sz w:val="18"/>
                <w:szCs w:val="18"/>
              </w:rPr>
            </w:pPr>
            <w:r w:rsidRPr="00AD4FB8">
              <w:rPr>
                <w:rFonts w:eastAsia="Times New Roman"/>
                <w:b/>
                <w:bCs/>
                <w:sz w:val="18"/>
                <w:szCs w:val="18"/>
                <w:u w:val="single"/>
              </w:rPr>
              <w:t>Proposal 10</w:t>
            </w:r>
            <w:r w:rsidRPr="00AD4FB8">
              <w:rPr>
                <w:rFonts w:eastAsia="Times New Roman"/>
                <w:sz w:val="18"/>
                <w:szCs w:val="18"/>
              </w:rPr>
              <w:t>: No impact on core requirement if carrier phase is defined as a complimentary measurement that is performed by UE on PRS resource(s) together with the existing positioning measurements.</w:t>
            </w:r>
          </w:p>
          <w:p w14:paraId="64AA6FC1" w14:textId="0C7ECF3C" w:rsidR="00687BA5" w:rsidRPr="00554F02" w:rsidRDefault="00687BA5" w:rsidP="007233AE">
            <w:pPr>
              <w:spacing w:after="120"/>
              <w:rPr>
                <w:rFonts w:eastAsia="Times New Roman"/>
                <w:sz w:val="18"/>
                <w:szCs w:val="18"/>
              </w:rPr>
            </w:pPr>
            <w:r w:rsidRPr="00AD4FB8">
              <w:rPr>
                <w:rFonts w:eastAsia="Times New Roman"/>
                <w:b/>
                <w:bCs/>
                <w:sz w:val="18"/>
                <w:szCs w:val="18"/>
                <w:u w:val="single"/>
              </w:rPr>
              <w:t>Proposal 11</w:t>
            </w:r>
            <w:r w:rsidRPr="00AD4FB8">
              <w:rPr>
                <w:rFonts w:eastAsia="Times New Roman"/>
                <w:sz w:val="18"/>
                <w:szCs w:val="18"/>
              </w:rPr>
              <w:t xml:space="preserve">: RAN4 to evaluate impact on core requirement if carrier phase is defined as a new measurement by RAN1/RAN2. </w:t>
            </w:r>
          </w:p>
        </w:tc>
      </w:tr>
      <w:tr w:rsidR="00687BA5" w:rsidRPr="00A02905" w14:paraId="15830681" w14:textId="77777777" w:rsidTr="007233AE">
        <w:trPr>
          <w:trHeight w:val="468"/>
        </w:trPr>
        <w:tc>
          <w:tcPr>
            <w:tcW w:w="1622" w:type="dxa"/>
            <w:shd w:val="clear" w:color="auto" w:fill="auto"/>
          </w:tcPr>
          <w:p w14:paraId="5C65AE8B" w14:textId="77777777" w:rsidR="00687BA5" w:rsidRPr="00A02905" w:rsidRDefault="00D94F64" w:rsidP="007233AE">
            <w:pPr>
              <w:spacing w:after="120"/>
              <w:rPr>
                <w:sz w:val="18"/>
                <w:szCs w:val="18"/>
              </w:rPr>
            </w:pPr>
            <w:hyperlink r:id="rId49" w:history="1">
              <w:r w:rsidR="00687BA5" w:rsidRPr="00A02905">
                <w:rPr>
                  <w:rStyle w:val="Hyperlink"/>
                  <w:b/>
                  <w:bCs/>
                  <w:sz w:val="18"/>
                  <w:szCs w:val="18"/>
                </w:rPr>
                <w:t>R4-2301981</w:t>
              </w:r>
            </w:hyperlink>
          </w:p>
        </w:tc>
        <w:tc>
          <w:tcPr>
            <w:tcW w:w="1424" w:type="dxa"/>
          </w:tcPr>
          <w:p w14:paraId="43E5EC94" w14:textId="77777777" w:rsidR="00687BA5" w:rsidRPr="00A02905" w:rsidRDefault="00687BA5" w:rsidP="007233AE">
            <w:pPr>
              <w:spacing w:after="120"/>
              <w:rPr>
                <w:sz w:val="18"/>
                <w:szCs w:val="18"/>
              </w:rPr>
            </w:pPr>
            <w:r w:rsidRPr="00A02905">
              <w:rPr>
                <w:sz w:val="18"/>
                <w:szCs w:val="18"/>
              </w:rPr>
              <w:t xml:space="preserve">Huawei, </w:t>
            </w:r>
            <w:proofErr w:type="spellStart"/>
            <w:r w:rsidRPr="00A02905">
              <w:rPr>
                <w:sz w:val="18"/>
                <w:szCs w:val="18"/>
              </w:rPr>
              <w:t>HiSilicon</w:t>
            </w:r>
            <w:proofErr w:type="spellEnd"/>
          </w:p>
        </w:tc>
        <w:tc>
          <w:tcPr>
            <w:tcW w:w="6585" w:type="dxa"/>
          </w:tcPr>
          <w:p w14:paraId="1A53A238" w14:textId="77777777" w:rsidR="00687BA5" w:rsidRPr="00A02905" w:rsidRDefault="00687BA5" w:rsidP="007233AE">
            <w:pPr>
              <w:spacing w:after="120"/>
              <w:rPr>
                <w:b/>
                <w:sz w:val="18"/>
                <w:szCs w:val="18"/>
                <w:lang w:val="en-US" w:eastAsia="zh-CN"/>
              </w:rPr>
            </w:pPr>
            <w:r w:rsidRPr="0075015A">
              <w:rPr>
                <w:b/>
                <w:sz w:val="18"/>
                <w:szCs w:val="18"/>
                <w:lang w:val="en-US" w:eastAsia="zh-CN"/>
              </w:rPr>
              <w:t>Proposal 12: RAN4 to define PRS measurement period and measurement accuracy for carrier phase measurement based on RAN1 inputs on measurement definition.</w:t>
            </w:r>
          </w:p>
        </w:tc>
      </w:tr>
      <w:tr w:rsidR="00687BA5" w:rsidRPr="00A02905" w14:paraId="25265DE6" w14:textId="77777777" w:rsidTr="007233AE">
        <w:trPr>
          <w:trHeight w:val="468"/>
        </w:trPr>
        <w:tc>
          <w:tcPr>
            <w:tcW w:w="1622" w:type="dxa"/>
            <w:shd w:val="clear" w:color="auto" w:fill="auto"/>
          </w:tcPr>
          <w:p w14:paraId="5E9D3344" w14:textId="77777777" w:rsidR="00687BA5" w:rsidRPr="00A02905" w:rsidRDefault="00D94F64" w:rsidP="007233AE">
            <w:pPr>
              <w:spacing w:after="120"/>
              <w:rPr>
                <w:sz w:val="18"/>
                <w:szCs w:val="18"/>
              </w:rPr>
            </w:pPr>
            <w:hyperlink r:id="rId50" w:history="1">
              <w:r w:rsidR="00687BA5" w:rsidRPr="00A02905">
                <w:rPr>
                  <w:rStyle w:val="Hyperlink"/>
                  <w:b/>
                  <w:bCs/>
                  <w:sz w:val="18"/>
                  <w:szCs w:val="18"/>
                </w:rPr>
                <w:t>R4-2302335</w:t>
              </w:r>
            </w:hyperlink>
          </w:p>
        </w:tc>
        <w:tc>
          <w:tcPr>
            <w:tcW w:w="1424" w:type="dxa"/>
          </w:tcPr>
          <w:p w14:paraId="4FC49E94" w14:textId="77777777" w:rsidR="00687BA5" w:rsidRPr="00A02905" w:rsidRDefault="00687BA5" w:rsidP="007233AE">
            <w:pPr>
              <w:spacing w:after="120"/>
              <w:rPr>
                <w:sz w:val="18"/>
                <w:szCs w:val="18"/>
              </w:rPr>
            </w:pPr>
            <w:r w:rsidRPr="00A02905">
              <w:rPr>
                <w:sz w:val="18"/>
                <w:szCs w:val="18"/>
              </w:rPr>
              <w:t xml:space="preserve">Qualcomm </w:t>
            </w:r>
          </w:p>
        </w:tc>
        <w:tc>
          <w:tcPr>
            <w:tcW w:w="6585" w:type="dxa"/>
          </w:tcPr>
          <w:p w14:paraId="6D59B29F" w14:textId="77777777" w:rsidR="00687BA5" w:rsidRPr="00A02905" w:rsidRDefault="00687BA5" w:rsidP="007233AE">
            <w:pPr>
              <w:spacing w:after="120"/>
              <w:rPr>
                <w:b/>
                <w:bCs/>
                <w:sz w:val="18"/>
                <w:szCs w:val="18"/>
              </w:rPr>
            </w:pPr>
            <w:r w:rsidRPr="00A02905">
              <w:rPr>
                <w:rFonts w:eastAsia="MS Mincho"/>
                <w:b/>
                <w:bCs/>
                <w:sz w:val="18"/>
                <w:szCs w:val="18"/>
                <w:lang w:eastAsia="ko-KR"/>
              </w:rPr>
              <w:t>Proposal 12: Wait for further progress in RAN1/RAN2 before starting to work on requirements for carrier phase positioning.</w:t>
            </w:r>
          </w:p>
        </w:tc>
      </w:tr>
    </w:tbl>
    <w:p w14:paraId="73647B3C" w14:textId="77777777" w:rsidR="00DD19DE" w:rsidRDefault="00DD19DE" w:rsidP="00DD19DE"/>
    <w:p w14:paraId="71F8A792" w14:textId="77777777" w:rsidR="006D4B9B" w:rsidRP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2B021969"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650E291" w:rsidR="00DD19DE" w:rsidRPr="00702E5B" w:rsidRDefault="00DD19DE" w:rsidP="00DD19DE">
      <w:pPr>
        <w:pStyle w:val="Heading3"/>
      </w:pPr>
      <w:r w:rsidRPr="00702E5B">
        <w:t>Sub-</w:t>
      </w:r>
      <w:r w:rsidR="00142BB9" w:rsidRPr="00702E5B">
        <w:t>topic</w:t>
      </w:r>
      <w:r w:rsidRPr="00702E5B">
        <w:t xml:space="preserve"> </w:t>
      </w:r>
      <w:r w:rsidR="00D97C95" w:rsidRPr="00702E5B">
        <w:t>6</w:t>
      </w:r>
      <w:r w:rsidRPr="00702E5B">
        <w:t>-1</w:t>
      </w:r>
      <w:r w:rsidR="00D200B1" w:rsidRPr="00702E5B">
        <w:t xml:space="preserve">: </w:t>
      </w:r>
      <w:r w:rsidR="00345019" w:rsidRPr="00702E5B">
        <w:t xml:space="preserve">Applicable scenarios for </w:t>
      </w:r>
      <w:r w:rsidR="00D200B1" w:rsidRPr="00702E5B">
        <w:t>carrier phase measurements</w:t>
      </w:r>
    </w:p>
    <w:p w14:paraId="0420B56F" w14:textId="71966226"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238BF7D2" w:rsidR="00DD19DE" w:rsidRDefault="00DD19DE" w:rsidP="00DD19DE">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Pr="00004165">
        <w:rPr>
          <w:i/>
          <w:color w:val="0070C0"/>
          <w:lang w:val="en-US" w:eastAsia="zh-CN"/>
        </w:rPr>
        <w:t>meeting</w:t>
      </w:r>
      <w:r>
        <w:rPr>
          <w:i/>
          <w:color w:val="0070C0"/>
          <w:lang w:val="en-US" w:eastAsia="zh-CN"/>
        </w:rPr>
        <w:t>:</w:t>
      </w:r>
    </w:p>
    <w:p w14:paraId="4027AC78" w14:textId="3E8D85FC" w:rsidR="00DD19DE" w:rsidRPr="00045592" w:rsidRDefault="00DD19DE" w:rsidP="00526CEB">
      <w:pPr>
        <w:rPr>
          <w:b/>
          <w:color w:val="0070C0"/>
          <w:u w:val="single"/>
          <w:lang w:eastAsia="ko-KR"/>
        </w:rPr>
      </w:pPr>
      <w:r w:rsidRPr="00045592">
        <w:rPr>
          <w:b/>
          <w:color w:val="0070C0"/>
          <w:u w:val="single"/>
          <w:lang w:eastAsia="ko-KR"/>
        </w:rPr>
        <w:t xml:space="preserve">Issue </w:t>
      </w:r>
      <w:r w:rsidR="00D97C95">
        <w:rPr>
          <w:b/>
          <w:color w:val="0070C0"/>
          <w:u w:val="single"/>
          <w:lang w:eastAsia="ko-KR"/>
        </w:rPr>
        <w:t>6</w:t>
      </w:r>
      <w:r w:rsidRPr="00045592">
        <w:rPr>
          <w:b/>
          <w:color w:val="0070C0"/>
          <w:u w:val="single"/>
          <w:lang w:eastAsia="ko-KR"/>
        </w:rPr>
        <w:t>-1</w:t>
      </w:r>
      <w:r w:rsidR="00D200B1">
        <w:rPr>
          <w:b/>
          <w:color w:val="0070C0"/>
          <w:u w:val="single"/>
          <w:lang w:eastAsia="ko-KR"/>
        </w:rPr>
        <w:t>-1</w:t>
      </w:r>
      <w:r w:rsidRPr="00045592">
        <w:rPr>
          <w:b/>
          <w:color w:val="0070C0"/>
          <w:u w:val="single"/>
          <w:lang w:eastAsia="ko-KR"/>
        </w:rPr>
        <w:t xml:space="preserve">: </w:t>
      </w:r>
      <w:r w:rsidR="000614F0">
        <w:rPr>
          <w:b/>
          <w:color w:val="0070C0"/>
          <w:u w:val="single"/>
          <w:lang w:eastAsia="ko-KR"/>
        </w:rPr>
        <w:t>Applicable positioning methods</w:t>
      </w:r>
      <w:r w:rsidR="00757877">
        <w:rPr>
          <w:b/>
          <w:color w:val="0070C0"/>
          <w:u w:val="single"/>
          <w:lang w:eastAsia="ko-KR"/>
        </w:rPr>
        <w:t xml:space="preserve"> for UE</w:t>
      </w:r>
      <w:r w:rsidR="008C1440">
        <w:rPr>
          <w:b/>
          <w:color w:val="0070C0"/>
          <w:u w:val="single"/>
          <w:lang w:eastAsia="ko-KR"/>
        </w:rPr>
        <w:t xml:space="preserve"> </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5C389C4" w:rsidR="00DD19DE" w:rsidRDefault="005265D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DD19DE" w:rsidRPr="00045592">
        <w:rPr>
          <w:rFonts w:eastAsia="SimSun"/>
          <w:color w:val="0070C0"/>
          <w:szCs w:val="24"/>
          <w:lang w:eastAsia="zh-CN"/>
        </w:rPr>
        <w:t xml:space="preserve"> 1: </w:t>
      </w:r>
      <w:r w:rsidR="00013D1A">
        <w:rPr>
          <w:rFonts w:eastAsia="SimSun"/>
          <w:color w:val="0070C0"/>
          <w:szCs w:val="24"/>
          <w:lang w:eastAsia="zh-CN"/>
        </w:rPr>
        <w:t>Intel</w:t>
      </w:r>
    </w:p>
    <w:p w14:paraId="4CC5E422" w14:textId="3C9EF21E" w:rsidR="00013D1A" w:rsidRDefault="00013D1A" w:rsidP="00F06A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13D1A">
        <w:rPr>
          <w:rFonts w:eastAsia="SimSun"/>
          <w:color w:val="0070C0"/>
          <w:szCs w:val="24"/>
          <w:lang w:eastAsia="zh-CN"/>
        </w:rPr>
        <w:t>The requirements on UE of the carrier phase measurements for all positioning methods (UE-based, UE-assisted and NG-RAN node assisted) shall be defined.</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59F5F3E" w14:textId="314E9E43" w:rsidR="00036AA7" w:rsidRPr="00D97C95" w:rsidRDefault="00F06A91" w:rsidP="00D97C9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2635A953" w14:textId="2241D8BE" w:rsidR="00013D1A" w:rsidRPr="00045592" w:rsidRDefault="00013D1A" w:rsidP="00E95820">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Applicable positioning methods for </w:t>
      </w:r>
      <w:proofErr w:type="spellStart"/>
      <w:r>
        <w:rPr>
          <w:b/>
          <w:color w:val="0070C0"/>
          <w:u w:val="single"/>
          <w:lang w:eastAsia="ko-KR"/>
        </w:rPr>
        <w:t>gNB</w:t>
      </w:r>
      <w:proofErr w:type="spellEnd"/>
    </w:p>
    <w:p w14:paraId="73AD98CF" w14:textId="77777777" w:rsidR="00013D1A" w:rsidRPr="00045592" w:rsidRDefault="00013D1A" w:rsidP="00013D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5CC3E39" w14:textId="0DF5FCE6" w:rsidR="00013D1A" w:rsidRDefault="005265D6" w:rsidP="00013D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013D1A" w:rsidRPr="00045592">
        <w:rPr>
          <w:rFonts w:eastAsia="SimSun"/>
          <w:color w:val="0070C0"/>
          <w:szCs w:val="24"/>
          <w:lang w:eastAsia="zh-CN"/>
        </w:rPr>
        <w:t xml:space="preserve"> 1: </w:t>
      </w:r>
      <w:r w:rsidR="00013D1A">
        <w:rPr>
          <w:rFonts w:eastAsia="SimSun"/>
          <w:color w:val="0070C0"/>
          <w:szCs w:val="24"/>
          <w:lang w:eastAsia="zh-CN"/>
        </w:rPr>
        <w:t>Intel</w:t>
      </w:r>
    </w:p>
    <w:p w14:paraId="51CD8F56" w14:textId="06181694" w:rsidR="00687208" w:rsidRDefault="00687208" w:rsidP="00013D1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87208">
        <w:rPr>
          <w:rFonts w:eastAsia="SimSun"/>
          <w:color w:val="0070C0"/>
          <w:szCs w:val="24"/>
          <w:lang w:eastAsia="zh-CN"/>
        </w:rPr>
        <w:t xml:space="preserve">The requirements on </w:t>
      </w:r>
      <w:proofErr w:type="spellStart"/>
      <w:r w:rsidRPr="00687208">
        <w:rPr>
          <w:rFonts w:eastAsia="SimSun"/>
          <w:color w:val="0070C0"/>
          <w:szCs w:val="24"/>
          <w:lang w:eastAsia="zh-CN"/>
        </w:rPr>
        <w:t>gNB</w:t>
      </w:r>
      <w:proofErr w:type="spellEnd"/>
      <w:r w:rsidRPr="00687208">
        <w:rPr>
          <w:rFonts w:eastAsia="SimSun"/>
          <w:color w:val="0070C0"/>
          <w:szCs w:val="24"/>
          <w:lang w:eastAsia="zh-CN"/>
        </w:rPr>
        <w:t xml:space="preserve"> of the carrier phase measurements for UE-assisted and NG-RAN node assisted positioning shall be defined.</w:t>
      </w:r>
    </w:p>
    <w:p w14:paraId="1C6B1A49" w14:textId="77777777" w:rsidR="00013D1A" w:rsidRPr="00045592" w:rsidRDefault="00013D1A" w:rsidP="00013D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3DC2C9F" w14:textId="77777777" w:rsidR="00013D1A" w:rsidRPr="00D97C95" w:rsidRDefault="00013D1A" w:rsidP="00013D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3B3297B7" w14:textId="6468647E" w:rsidR="00E95820" w:rsidRPr="00045592" w:rsidRDefault="00E95820" w:rsidP="00E95820">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w:t>
      </w:r>
      <w:r w:rsidR="00684C74">
        <w:rPr>
          <w:b/>
          <w:color w:val="0070C0"/>
          <w:u w:val="single"/>
          <w:lang w:eastAsia="ko-KR"/>
        </w:rPr>
        <w:t>3</w:t>
      </w:r>
      <w:r w:rsidRPr="00045592">
        <w:rPr>
          <w:b/>
          <w:color w:val="0070C0"/>
          <w:u w:val="single"/>
          <w:lang w:eastAsia="ko-KR"/>
        </w:rPr>
        <w:t xml:space="preserve">: </w:t>
      </w:r>
      <w:r>
        <w:rPr>
          <w:b/>
          <w:color w:val="0070C0"/>
          <w:u w:val="single"/>
          <w:lang w:eastAsia="ko-KR"/>
        </w:rPr>
        <w:t>Applicable number of PFL</w:t>
      </w:r>
    </w:p>
    <w:p w14:paraId="1EF31BC7" w14:textId="77777777" w:rsidR="00E95820" w:rsidRPr="00045592" w:rsidRDefault="00E95820" w:rsidP="00E958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F7D6207" w14:textId="0F547001" w:rsidR="00E95820" w:rsidRDefault="005265D6" w:rsidP="00E958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E95820" w:rsidRPr="00045592">
        <w:rPr>
          <w:rFonts w:eastAsia="SimSun"/>
          <w:color w:val="0070C0"/>
          <w:szCs w:val="24"/>
          <w:lang w:eastAsia="zh-CN"/>
        </w:rPr>
        <w:t xml:space="preserve"> 1: </w:t>
      </w:r>
      <w:r w:rsidR="00E95820">
        <w:rPr>
          <w:rFonts w:eastAsia="SimSun"/>
          <w:color w:val="0070C0"/>
          <w:szCs w:val="24"/>
          <w:lang w:eastAsia="zh-CN"/>
        </w:rPr>
        <w:t>Intel</w:t>
      </w:r>
    </w:p>
    <w:p w14:paraId="32488867" w14:textId="60F55840" w:rsidR="00684C74" w:rsidRDefault="00684C74" w:rsidP="00E9582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84C74">
        <w:rPr>
          <w:rFonts w:eastAsia="SimSun"/>
          <w:color w:val="0070C0"/>
          <w:szCs w:val="24"/>
          <w:lang w:eastAsia="zh-CN"/>
        </w:rPr>
        <w:t xml:space="preserve">In order to reduce the working efforts for Rel18 WI, we prefer to limit </w:t>
      </w:r>
      <w:proofErr w:type="gramStart"/>
      <w:r w:rsidRPr="00684C74">
        <w:rPr>
          <w:rFonts w:eastAsia="SimSun"/>
          <w:color w:val="0070C0"/>
          <w:szCs w:val="24"/>
          <w:lang w:eastAsia="zh-CN"/>
        </w:rPr>
        <w:t>these measurement</w:t>
      </w:r>
      <w:proofErr w:type="gramEnd"/>
      <w:r w:rsidRPr="00684C74">
        <w:rPr>
          <w:rFonts w:eastAsia="SimSun"/>
          <w:color w:val="0070C0"/>
          <w:szCs w:val="24"/>
          <w:lang w:eastAsia="zh-CN"/>
        </w:rPr>
        <w:t xml:space="preserve"> for a single PFL.</w:t>
      </w:r>
    </w:p>
    <w:p w14:paraId="3D7BC346" w14:textId="77777777" w:rsidR="00E95820" w:rsidRPr="00045592" w:rsidRDefault="00E95820" w:rsidP="00E958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FFF1F35" w14:textId="77777777" w:rsidR="00E95820" w:rsidRPr="00D97C95" w:rsidRDefault="00E95820" w:rsidP="00E958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4B9FF21F" w14:textId="6EFF327C" w:rsidR="005848AF" w:rsidRPr="00045592" w:rsidRDefault="005848AF" w:rsidP="005848AF">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w:t>
      </w:r>
      <w:r w:rsidR="0010627E">
        <w:rPr>
          <w:b/>
          <w:color w:val="0070C0"/>
          <w:u w:val="single"/>
          <w:lang w:eastAsia="ko-KR"/>
        </w:rPr>
        <w:t>4</w:t>
      </w:r>
      <w:r w:rsidRPr="00045592">
        <w:rPr>
          <w:b/>
          <w:color w:val="0070C0"/>
          <w:u w:val="single"/>
          <w:lang w:eastAsia="ko-KR"/>
        </w:rPr>
        <w:t xml:space="preserve">: </w:t>
      </w:r>
      <w:r>
        <w:rPr>
          <w:b/>
          <w:color w:val="0070C0"/>
          <w:u w:val="single"/>
          <w:lang w:eastAsia="ko-KR"/>
        </w:rPr>
        <w:t>Applicable RRC states</w:t>
      </w:r>
    </w:p>
    <w:p w14:paraId="521868CD" w14:textId="77777777" w:rsidR="005848AF" w:rsidRPr="00045592" w:rsidRDefault="005848AF" w:rsidP="005848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D795CA3" w14:textId="4AAA4501" w:rsidR="005848AF" w:rsidRDefault="005265D6" w:rsidP="005848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5848AF" w:rsidRPr="00045592">
        <w:rPr>
          <w:rFonts w:eastAsia="SimSun"/>
          <w:color w:val="0070C0"/>
          <w:szCs w:val="24"/>
          <w:lang w:eastAsia="zh-CN"/>
        </w:rPr>
        <w:t xml:space="preserve"> 1: </w:t>
      </w:r>
      <w:r w:rsidR="005848AF">
        <w:rPr>
          <w:rFonts w:eastAsia="SimSun"/>
          <w:color w:val="0070C0"/>
          <w:szCs w:val="24"/>
          <w:lang w:eastAsia="zh-CN"/>
        </w:rPr>
        <w:t>Nokia</w:t>
      </w:r>
    </w:p>
    <w:p w14:paraId="076D9E5D" w14:textId="5CA2CB42" w:rsidR="006E08F6" w:rsidRDefault="006E08F6" w:rsidP="005848A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E08F6">
        <w:rPr>
          <w:rFonts w:eastAsia="SimSun"/>
          <w:color w:val="0070C0"/>
          <w:szCs w:val="24"/>
          <w:lang w:eastAsia="zh-CN"/>
        </w:rPr>
        <w:t>RAN4 to investigate and specify RRM impacts from NR CPP for RRC_INACTIVE and RRC_CONNECTED states for single carrier / PFL.</w:t>
      </w:r>
    </w:p>
    <w:p w14:paraId="4E00584C" w14:textId="77777777" w:rsidR="005848AF" w:rsidRPr="00045592" w:rsidRDefault="005848AF" w:rsidP="005848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7E483572" w14:textId="38FBA64C" w:rsidR="005848AF" w:rsidRDefault="005848AF" w:rsidP="005848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6C4BB5E3" w14:textId="5938E429" w:rsidR="00E7034D" w:rsidRPr="00045592" w:rsidRDefault="00E7034D" w:rsidP="00E7034D">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-5</w:t>
      </w:r>
      <w:r w:rsidRPr="00045592">
        <w:rPr>
          <w:b/>
          <w:color w:val="0070C0"/>
          <w:u w:val="single"/>
          <w:lang w:eastAsia="ko-KR"/>
        </w:rPr>
        <w:t xml:space="preserve">: </w:t>
      </w:r>
      <w:r>
        <w:rPr>
          <w:b/>
          <w:color w:val="0070C0"/>
          <w:u w:val="single"/>
          <w:lang w:eastAsia="ko-KR"/>
        </w:rPr>
        <w:t>Applicable channel model</w:t>
      </w:r>
    </w:p>
    <w:p w14:paraId="2F8DBF26" w14:textId="77777777" w:rsidR="00E7034D" w:rsidRPr="00045592" w:rsidRDefault="00E7034D" w:rsidP="00E703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EAEE0B" w14:textId="2E1B164B" w:rsidR="00E7034D" w:rsidRDefault="005265D6" w:rsidP="00E703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E7034D" w:rsidRPr="00045592">
        <w:rPr>
          <w:rFonts w:eastAsia="SimSun"/>
          <w:color w:val="0070C0"/>
          <w:szCs w:val="24"/>
          <w:lang w:eastAsia="zh-CN"/>
        </w:rPr>
        <w:t xml:space="preserve"> 1: </w:t>
      </w:r>
      <w:r w:rsidR="00E7034D">
        <w:rPr>
          <w:rFonts w:eastAsia="SimSun"/>
          <w:color w:val="0070C0"/>
          <w:szCs w:val="24"/>
          <w:lang w:eastAsia="zh-CN"/>
        </w:rPr>
        <w:t>Nokia</w:t>
      </w:r>
    </w:p>
    <w:p w14:paraId="40028705" w14:textId="2030A5DE" w:rsidR="00C97C97" w:rsidRDefault="00C97C97" w:rsidP="00E703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97C97">
        <w:rPr>
          <w:rFonts w:eastAsia="SimSun"/>
          <w:color w:val="0070C0"/>
          <w:szCs w:val="24"/>
          <w:lang w:eastAsia="zh-CN"/>
        </w:rPr>
        <w:t>RAN4 to investigate and agree which fading channel profiles to be used for specifying NR CPP measurement accuracy aside AWGN channel.</w:t>
      </w:r>
    </w:p>
    <w:p w14:paraId="57616E73" w14:textId="77777777" w:rsidR="00E7034D" w:rsidRPr="00045592" w:rsidRDefault="00E7034D" w:rsidP="00E703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92785FB" w14:textId="454B1FD9" w:rsidR="00E7034D" w:rsidRPr="00E7034D" w:rsidRDefault="00E7034D" w:rsidP="00E703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4A7B5342" w14:textId="0977AD43" w:rsidR="000D5D5F" w:rsidRPr="00702E5B" w:rsidRDefault="000D5D5F" w:rsidP="000D5D5F">
      <w:pPr>
        <w:pStyle w:val="Heading3"/>
      </w:pPr>
      <w:r w:rsidRPr="00702E5B">
        <w:t xml:space="preserve">Sub-topic 6-2: Carrier phase </w:t>
      </w:r>
      <w:r w:rsidR="00FE416D" w:rsidRPr="00702E5B">
        <w:t xml:space="preserve">positioning </w:t>
      </w:r>
      <w:r w:rsidRPr="00702E5B">
        <w:t>measurement requirements</w:t>
      </w:r>
    </w:p>
    <w:p w14:paraId="7835F6CC" w14:textId="77777777" w:rsidR="000D5D5F" w:rsidRDefault="000D5D5F" w:rsidP="000D5D5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949D88F" w14:textId="77777777" w:rsidR="000D5D5F" w:rsidRDefault="000D5D5F" w:rsidP="000D5D5F">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3105C7E2" w14:textId="3D32B1F6" w:rsidR="000D5D5F" w:rsidRPr="00045592" w:rsidRDefault="000D5D5F" w:rsidP="000D5D5F">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w:t>
      </w:r>
      <w:r>
        <w:rPr>
          <w:b/>
          <w:color w:val="0070C0"/>
          <w:u w:val="single"/>
          <w:lang w:eastAsia="ko-KR"/>
        </w:rPr>
        <w:t>2-1</w:t>
      </w:r>
      <w:r w:rsidRPr="00045592">
        <w:rPr>
          <w:b/>
          <w:color w:val="0070C0"/>
          <w:u w:val="single"/>
          <w:lang w:eastAsia="ko-KR"/>
        </w:rPr>
        <w:t>:</w:t>
      </w:r>
      <w:r w:rsidR="000D2442">
        <w:rPr>
          <w:b/>
          <w:color w:val="0070C0"/>
          <w:u w:val="single"/>
          <w:lang w:eastAsia="ko-KR"/>
        </w:rPr>
        <w:t xml:space="preserve"> </w:t>
      </w:r>
      <w:r w:rsidR="000D2442" w:rsidRPr="000D2442">
        <w:rPr>
          <w:b/>
          <w:color w:val="0070C0"/>
          <w:u w:val="single"/>
          <w:lang w:eastAsia="ko-KR"/>
        </w:rPr>
        <w:t xml:space="preserve">When to start work on </w:t>
      </w:r>
      <w:r w:rsidR="00FE416D">
        <w:rPr>
          <w:b/>
          <w:color w:val="0070C0"/>
          <w:u w:val="single"/>
          <w:lang w:eastAsia="ko-KR"/>
        </w:rPr>
        <w:t>CPP</w:t>
      </w:r>
      <w:r w:rsidR="00E56A67">
        <w:rPr>
          <w:b/>
          <w:color w:val="0070C0"/>
          <w:u w:val="single"/>
          <w:lang w:eastAsia="ko-KR"/>
        </w:rPr>
        <w:t xml:space="preserve"> measurement requirement</w:t>
      </w:r>
      <w:r w:rsidR="000D2442" w:rsidRPr="000D2442">
        <w:rPr>
          <w:b/>
          <w:color w:val="0070C0"/>
          <w:u w:val="single"/>
          <w:lang w:eastAsia="ko-KR"/>
        </w:rPr>
        <w:t>?</w:t>
      </w:r>
    </w:p>
    <w:p w14:paraId="45D1EC16" w14:textId="77777777" w:rsidR="000D5D5F" w:rsidRPr="00045592" w:rsidRDefault="000D5D5F" w:rsidP="000D5D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5AF0AB" w14:textId="391B9B65" w:rsidR="000D5D5F" w:rsidRDefault="00473958" w:rsidP="000D5D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0D5D5F" w:rsidRPr="00045592">
        <w:rPr>
          <w:rFonts w:eastAsia="SimSun"/>
          <w:color w:val="0070C0"/>
          <w:szCs w:val="24"/>
          <w:lang w:eastAsia="zh-CN"/>
        </w:rPr>
        <w:t xml:space="preserve"> 1: </w:t>
      </w:r>
      <w:r w:rsidR="00DF7F06">
        <w:rPr>
          <w:rFonts w:eastAsia="SimSun"/>
          <w:color w:val="0070C0"/>
          <w:szCs w:val="24"/>
          <w:lang w:eastAsia="zh-CN"/>
        </w:rPr>
        <w:t>CATT</w:t>
      </w:r>
      <w:r w:rsidR="00DD3C4E">
        <w:rPr>
          <w:rFonts w:eastAsia="SimSun"/>
          <w:color w:val="0070C0"/>
          <w:szCs w:val="24"/>
          <w:lang w:eastAsia="zh-CN"/>
        </w:rPr>
        <w:t>, E///, HW, QC</w:t>
      </w:r>
    </w:p>
    <w:p w14:paraId="318C966E" w14:textId="3FE18282" w:rsidR="00CB3AE1" w:rsidRDefault="00CB3AE1" w:rsidP="000D5D5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B3AE1">
        <w:rPr>
          <w:rFonts w:eastAsia="SimSun"/>
          <w:color w:val="0070C0"/>
          <w:szCs w:val="24"/>
          <w:lang w:eastAsia="zh-CN"/>
        </w:rPr>
        <w:t>Wait for further progress in RAN1/RAN2 before starting to work on requirements for carrier phase positioning.</w:t>
      </w:r>
    </w:p>
    <w:p w14:paraId="104B0477" w14:textId="77777777" w:rsidR="000D5D5F" w:rsidRPr="00045592" w:rsidRDefault="000D5D5F" w:rsidP="000D5D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8F714E9" w14:textId="77777777" w:rsidR="000D5D5F" w:rsidRPr="00D97C95" w:rsidRDefault="000D5D5F" w:rsidP="000D5D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36F6839D" w14:textId="3DB8DAFA" w:rsidR="009C5824" w:rsidRPr="00045592" w:rsidRDefault="009C5824" w:rsidP="009C5824">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w:t>
      </w:r>
      <w:r>
        <w:rPr>
          <w:b/>
          <w:color w:val="0070C0"/>
          <w:u w:val="single"/>
          <w:lang w:eastAsia="ko-KR"/>
        </w:rPr>
        <w:t>2-2</w:t>
      </w:r>
      <w:r w:rsidRPr="00045592">
        <w:rPr>
          <w:b/>
          <w:color w:val="0070C0"/>
          <w:u w:val="single"/>
          <w:lang w:eastAsia="ko-KR"/>
        </w:rPr>
        <w:t>:</w:t>
      </w:r>
      <w:r>
        <w:rPr>
          <w:b/>
          <w:color w:val="0070C0"/>
          <w:u w:val="single"/>
          <w:lang w:eastAsia="ko-KR"/>
        </w:rPr>
        <w:t xml:space="preserve"> CPP</w:t>
      </w:r>
      <w:r w:rsidR="00E56A67" w:rsidRPr="00E56A67">
        <w:rPr>
          <w:b/>
          <w:color w:val="0070C0"/>
          <w:u w:val="single"/>
          <w:lang w:eastAsia="ko-KR"/>
        </w:rPr>
        <w:t xml:space="preserve"> </w:t>
      </w:r>
      <w:r w:rsidR="00E56A67">
        <w:rPr>
          <w:b/>
          <w:color w:val="0070C0"/>
          <w:u w:val="single"/>
          <w:lang w:eastAsia="ko-KR"/>
        </w:rPr>
        <w:t>measurement requirement</w:t>
      </w:r>
    </w:p>
    <w:p w14:paraId="2A23FFF8" w14:textId="77777777" w:rsidR="009C5824" w:rsidRPr="00045592" w:rsidRDefault="009C5824" w:rsidP="009C58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21F9014" w14:textId="0BD61979" w:rsidR="009C5824" w:rsidRDefault="00473958" w:rsidP="009C58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9C5824" w:rsidRPr="00045592">
        <w:rPr>
          <w:rFonts w:eastAsia="SimSun"/>
          <w:color w:val="0070C0"/>
          <w:szCs w:val="24"/>
          <w:lang w:eastAsia="zh-CN"/>
        </w:rPr>
        <w:t xml:space="preserve"> 1: </w:t>
      </w:r>
      <w:r>
        <w:rPr>
          <w:rFonts w:eastAsia="SimSun"/>
          <w:color w:val="0070C0"/>
          <w:szCs w:val="24"/>
          <w:lang w:eastAsia="zh-CN"/>
        </w:rPr>
        <w:t>Nokia</w:t>
      </w:r>
    </w:p>
    <w:p w14:paraId="1DA62C3A" w14:textId="52B9D5BF" w:rsidR="00473958" w:rsidRDefault="00473958" w:rsidP="009C582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73958">
        <w:rPr>
          <w:rFonts w:eastAsia="SimSun"/>
          <w:color w:val="0070C0"/>
          <w:szCs w:val="24"/>
          <w:lang w:eastAsia="zh-CN"/>
        </w:rPr>
        <w:t>RAN4 to align the targeted PRS/SRS BW range for NR CPP to positioning techniques specified in Rel-16/Rel-17 in regard to RRM core and performance requirements.</w:t>
      </w:r>
    </w:p>
    <w:p w14:paraId="3E49E9BC" w14:textId="69FB0C52" w:rsidR="006D23F8" w:rsidRDefault="006D23F8" w:rsidP="009C582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D23F8">
        <w:rPr>
          <w:rFonts w:eastAsia="SimSun"/>
          <w:color w:val="0070C0"/>
          <w:szCs w:val="24"/>
          <w:lang w:eastAsia="zh-CN"/>
        </w:rPr>
        <w:t>RAN4 to specify support for gapless and MG-assisted measurement modes for NR CPP in RRC_CONNECTED state as supported in Rel-16 and Rel-17.</w:t>
      </w:r>
    </w:p>
    <w:p w14:paraId="05DD2A0F" w14:textId="7AA356DD" w:rsidR="00F11251" w:rsidRPr="00F11251" w:rsidRDefault="00F11251" w:rsidP="00F11251">
      <w:pPr>
        <w:pStyle w:val="ListParagraph"/>
        <w:numPr>
          <w:ilvl w:val="2"/>
          <w:numId w:val="4"/>
        </w:numPr>
        <w:spacing w:after="120"/>
        <w:ind w:firstLineChars="0"/>
        <w:rPr>
          <w:rFonts w:eastAsia="SimSun"/>
          <w:color w:val="0070C0"/>
          <w:szCs w:val="24"/>
          <w:lang w:eastAsia="zh-CN"/>
        </w:rPr>
      </w:pPr>
      <w:r w:rsidRPr="00F11251">
        <w:rPr>
          <w:rFonts w:eastAsia="SimSun"/>
          <w:color w:val="0070C0"/>
          <w:szCs w:val="24"/>
          <w:lang w:eastAsia="zh-CN"/>
        </w:rPr>
        <w:t>RAN4 to investigate and specify measurement reporting and measurement delay requirements based on measurement types specified in TS 38.215.</w:t>
      </w:r>
    </w:p>
    <w:p w14:paraId="10A32591" w14:textId="2AA09707" w:rsidR="00F11251" w:rsidRPr="00F11251" w:rsidRDefault="00F11251" w:rsidP="00F11251">
      <w:pPr>
        <w:pStyle w:val="ListParagraph"/>
        <w:numPr>
          <w:ilvl w:val="2"/>
          <w:numId w:val="4"/>
        </w:numPr>
        <w:spacing w:after="120"/>
        <w:ind w:firstLineChars="0"/>
        <w:rPr>
          <w:rFonts w:eastAsia="SimSun"/>
          <w:color w:val="0070C0"/>
          <w:szCs w:val="24"/>
          <w:lang w:eastAsia="zh-CN"/>
        </w:rPr>
      </w:pPr>
      <w:r w:rsidRPr="00F11251">
        <w:rPr>
          <w:rFonts w:eastAsia="SimSun"/>
          <w:color w:val="0070C0"/>
          <w:szCs w:val="24"/>
          <w:lang w:eastAsia="zh-CN"/>
        </w:rPr>
        <w:t>RAN4 to consider the PRS/SRS BW configurations used for accuracy requirements in Rel-16 and Rel-17 as baseline for NR CPP accuracy requirements.</w:t>
      </w:r>
    </w:p>
    <w:p w14:paraId="4E20443D" w14:textId="3AE133E9" w:rsidR="00F11251" w:rsidRDefault="00F11251" w:rsidP="00F1125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11251">
        <w:rPr>
          <w:rFonts w:eastAsia="SimSun"/>
          <w:color w:val="0070C0"/>
          <w:szCs w:val="24"/>
          <w:lang w:eastAsia="zh-CN"/>
        </w:rPr>
        <w:t>RAN4 to investigate and specify the measurement period, reporting, and accuracy requirements for PRS and SRS for positioning CPP measurements, respectively, for the cases of a single and multiple measurement instances</w:t>
      </w:r>
    </w:p>
    <w:p w14:paraId="1B6038DD" w14:textId="2131E754" w:rsidR="00BB2FCD" w:rsidRDefault="00BB2FCD" w:rsidP="00BB2FC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w:t>
      </w:r>
      <w:r w:rsidR="00B70A97">
        <w:rPr>
          <w:rFonts w:eastAsia="SimSun"/>
          <w:color w:val="0070C0"/>
          <w:szCs w:val="24"/>
          <w:lang w:eastAsia="zh-CN"/>
        </w:rPr>
        <w:t>2</w:t>
      </w:r>
      <w:r w:rsidRPr="00045592">
        <w:rPr>
          <w:rFonts w:eastAsia="SimSun"/>
          <w:color w:val="0070C0"/>
          <w:szCs w:val="24"/>
          <w:lang w:eastAsia="zh-CN"/>
        </w:rPr>
        <w:t xml:space="preserve">: </w:t>
      </w:r>
      <w:r w:rsidR="00155BC3">
        <w:rPr>
          <w:rFonts w:eastAsia="SimSun"/>
          <w:color w:val="0070C0"/>
          <w:szCs w:val="24"/>
          <w:lang w:eastAsia="zh-CN"/>
        </w:rPr>
        <w:t>LG</w:t>
      </w:r>
    </w:p>
    <w:p w14:paraId="6C914064" w14:textId="2D3A97B4" w:rsidR="00BB2FCD" w:rsidRPr="00B70A97" w:rsidRDefault="00B70A97" w:rsidP="00BB2FC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70A97">
        <w:rPr>
          <w:rFonts w:eastAsia="SimSun"/>
          <w:color w:val="0070C0"/>
          <w:szCs w:val="24"/>
          <w:lang w:eastAsia="zh-CN"/>
        </w:rPr>
        <w:t xml:space="preserve">For carrier phase positioning, RAN4 should consider the method to represent the higher resolution of </w:t>
      </w:r>
      <w:proofErr w:type="gramStart"/>
      <w:r w:rsidRPr="00B70A97">
        <w:rPr>
          <w:rFonts w:eastAsia="SimSun"/>
          <w:color w:val="0070C0"/>
          <w:szCs w:val="24"/>
          <w:lang w:eastAsia="zh-CN"/>
        </w:rPr>
        <w:t>time based</w:t>
      </w:r>
      <w:proofErr w:type="gramEnd"/>
      <w:r w:rsidRPr="00B70A97">
        <w:rPr>
          <w:rFonts w:eastAsia="SimSun"/>
          <w:color w:val="0070C0"/>
          <w:szCs w:val="24"/>
          <w:lang w:eastAsia="zh-CN"/>
        </w:rPr>
        <w:t xml:space="preserve"> measurement metric.</w:t>
      </w:r>
    </w:p>
    <w:p w14:paraId="7459E8DF" w14:textId="77777777" w:rsidR="009C5824" w:rsidRPr="00045592" w:rsidRDefault="009C5824" w:rsidP="009C582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847A86D" w14:textId="77777777" w:rsidR="009C5824" w:rsidRPr="00D97C95" w:rsidRDefault="009C5824" w:rsidP="009C582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30FAA1CF" w14:textId="789D181B" w:rsidR="00B932E2" w:rsidRPr="00045592" w:rsidRDefault="00B932E2" w:rsidP="00B932E2">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w:t>
      </w:r>
      <w:r>
        <w:rPr>
          <w:b/>
          <w:color w:val="0070C0"/>
          <w:u w:val="single"/>
          <w:lang w:eastAsia="ko-KR"/>
        </w:rPr>
        <w:t>2-</w:t>
      </w:r>
      <w:r w:rsidR="00BB2FCD">
        <w:rPr>
          <w:b/>
          <w:color w:val="0070C0"/>
          <w:u w:val="single"/>
          <w:lang w:eastAsia="ko-KR"/>
        </w:rPr>
        <w:t>3</w:t>
      </w:r>
      <w:r w:rsidRPr="00045592">
        <w:rPr>
          <w:b/>
          <w:color w:val="0070C0"/>
          <w:u w:val="single"/>
          <w:lang w:eastAsia="ko-KR"/>
        </w:rPr>
        <w:t>:</w:t>
      </w:r>
      <w:r>
        <w:rPr>
          <w:b/>
          <w:color w:val="0070C0"/>
          <w:u w:val="single"/>
          <w:lang w:eastAsia="ko-KR"/>
        </w:rPr>
        <w:t xml:space="preserve"> </w:t>
      </w:r>
      <w:r w:rsidR="00E21C47">
        <w:rPr>
          <w:b/>
          <w:color w:val="0070C0"/>
          <w:u w:val="single"/>
          <w:lang w:eastAsia="ko-KR"/>
        </w:rPr>
        <w:t xml:space="preserve">Impact of mobility on </w:t>
      </w:r>
      <w:r>
        <w:rPr>
          <w:b/>
          <w:color w:val="0070C0"/>
          <w:u w:val="single"/>
          <w:lang w:eastAsia="ko-KR"/>
        </w:rPr>
        <w:t>CPP</w:t>
      </w:r>
      <w:r w:rsidR="000620EB">
        <w:rPr>
          <w:b/>
          <w:color w:val="0070C0"/>
          <w:u w:val="single"/>
          <w:lang w:eastAsia="ko-KR"/>
        </w:rPr>
        <w:t xml:space="preserve"> measurement requirement</w:t>
      </w:r>
    </w:p>
    <w:p w14:paraId="1A1E5599" w14:textId="77777777" w:rsidR="00B932E2" w:rsidRPr="00045592" w:rsidRDefault="00B932E2" w:rsidP="00B932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8C6886E" w14:textId="77777777" w:rsidR="00B932E2" w:rsidRDefault="00B932E2" w:rsidP="00B932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 </w:t>
      </w:r>
      <w:r>
        <w:rPr>
          <w:rFonts w:eastAsia="SimSun"/>
          <w:color w:val="0070C0"/>
          <w:szCs w:val="24"/>
          <w:lang w:eastAsia="zh-CN"/>
        </w:rPr>
        <w:t>Nokia</w:t>
      </w:r>
    </w:p>
    <w:p w14:paraId="74E04E01" w14:textId="357BC079" w:rsidR="00A76A83" w:rsidRDefault="00A76A83" w:rsidP="00B932E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76A83">
        <w:rPr>
          <w:rFonts w:eastAsia="SimSun"/>
          <w:color w:val="0070C0"/>
          <w:szCs w:val="24"/>
          <w:lang w:eastAsia="zh-CN"/>
        </w:rPr>
        <w:lastRenderedPageBreak/>
        <w:t>The impact on measurement requirements for NR CPP due to mobility procedures should be investigated and specified by RAN4 similar as done for Rel-16/Rel-17 positioning techniques.</w:t>
      </w:r>
    </w:p>
    <w:p w14:paraId="53CB97F0" w14:textId="77777777" w:rsidR="00B932E2" w:rsidRPr="00045592" w:rsidRDefault="00B932E2" w:rsidP="00B932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90B8D7" w14:textId="77777777" w:rsidR="00B932E2" w:rsidRPr="00D97C95" w:rsidRDefault="00B932E2" w:rsidP="00B932E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2DED0229" w14:textId="1F890FBD" w:rsidR="00E035D1" w:rsidRPr="00805BE8" w:rsidRDefault="00E035D1" w:rsidP="00E035D1">
      <w:pPr>
        <w:pStyle w:val="Heading3"/>
      </w:pPr>
      <w:r w:rsidRPr="00805BE8">
        <w:t>Sub-</w:t>
      </w:r>
      <w:r>
        <w:t>topic</w:t>
      </w:r>
      <w:r w:rsidRPr="00805BE8">
        <w:t xml:space="preserve"> </w:t>
      </w:r>
      <w:r>
        <w:t>6</w:t>
      </w:r>
      <w:r w:rsidRPr="00805BE8">
        <w:t>-</w:t>
      </w:r>
      <w:r>
        <w:t>3: Scope of WID</w:t>
      </w:r>
    </w:p>
    <w:p w14:paraId="7878AF5D" w14:textId="77777777" w:rsidR="00E035D1" w:rsidRDefault="00E035D1" w:rsidP="00E035D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48EC8622" w14:textId="77777777" w:rsidR="00E035D1" w:rsidRDefault="00E035D1" w:rsidP="00E035D1">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 None</w:t>
      </w:r>
    </w:p>
    <w:p w14:paraId="34E2B03A" w14:textId="30686C96" w:rsidR="00E035D1" w:rsidRPr="00045592" w:rsidRDefault="00E035D1" w:rsidP="00E035D1">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Proposed WID revision and clarification</w:t>
      </w:r>
    </w:p>
    <w:p w14:paraId="778F6DCB" w14:textId="77777777" w:rsidR="00E035D1" w:rsidRPr="00F44DAD" w:rsidRDefault="00E035D1" w:rsidP="00E035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47404F3" w14:textId="0A5C6B9A" w:rsidR="00E035D1" w:rsidRDefault="00E035D1" w:rsidP="00E035D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w:t>
      </w:r>
      <w:r w:rsidRPr="00045592">
        <w:rPr>
          <w:rFonts w:eastAsia="SimSun"/>
          <w:color w:val="0070C0"/>
          <w:szCs w:val="24"/>
          <w:lang w:eastAsia="zh-CN"/>
        </w:rPr>
        <w:t xml:space="preserve">: </w:t>
      </w:r>
      <w:r>
        <w:rPr>
          <w:rFonts w:eastAsia="SimSun"/>
          <w:color w:val="0070C0"/>
          <w:szCs w:val="24"/>
          <w:lang w:eastAsia="zh-CN"/>
        </w:rPr>
        <w:t>Nokia</w:t>
      </w:r>
    </w:p>
    <w:p w14:paraId="6532686D" w14:textId="77777777" w:rsidR="0032614C" w:rsidRDefault="0032614C" w:rsidP="0032614C">
      <w:pPr>
        <w:pStyle w:val="ListParagraph"/>
        <w:numPr>
          <w:ilvl w:val="2"/>
          <w:numId w:val="4"/>
        </w:numPr>
        <w:spacing w:after="120"/>
        <w:ind w:firstLineChars="0"/>
        <w:rPr>
          <w:rFonts w:eastAsia="SimSun"/>
          <w:color w:val="0070C0"/>
          <w:szCs w:val="24"/>
          <w:lang w:eastAsia="zh-CN"/>
        </w:rPr>
      </w:pPr>
      <w:r w:rsidRPr="0032614C">
        <w:rPr>
          <w:rFonts w:eastAsia="SimSun"/>
          <w:color w:val="0070C0"/>
          <w:szCs w:val="24"/>
          <w:lang w:eastAsia="zh-CN"/>
        </w:rPr>
        <w:t xml:space="preserve">RAN4 to support the following revision to WID [1] to consider MG-assisted measurements: </w:t>
      </w:r>
    </w:p>
    <w:p w14:paraId="1698B629" w14:textId="78764FA5" w:rsidR="0032614C" w:rsidRPr="00555AD8" w:rsidRDefault="0032614C" w:rsidP="0032614C">
      <w:pPr>
        <w:pStyle w:val="ListParagraph"/>
        <w:numPr>
          <w:ilvl w:val="3"/>
          <w:numId w:val="4"/>
        </w:numPr>
        <w:spacing w:after="120"/>
        <w:ind w:firstLineChars="0"/>
        <w:rPr>
          <w:rFonts w:eastAsia="SimSun"/>
          <w:color w:val="0070C0"/>
          <w:szCs w:val="24"/>
          <w:lang w:eastAsia="zh-CN"/>
        </w:rPr>
      </w:pPr>
      <w:r w:rsidRPr="0032614C">
        <w:rPr>
          <w:color w:val="0070C0"/>
          <w:szCs w:val="24"/>
          <w:lang w:eastAsia="zh-CN"/>
        </w:rPr>
        <w:t>Specify corresponding new core requirements, as well as identifying and specifying the impact on the existing RAN4 specification, including RRM measurements with and without measurement gaps in connected mode and in inactive mode (including PRS measurement period/reporting) and procedures [RAN4].</w:t>
      </w:r>
    </w:p>
    <w:p w14:paraId="36608CF2" w14:textId="2E07AFF9" w:rsidR="007517AF" w:rsidRDefault="007517AF" w:rsidP="007517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w:t>
      </w:r>
      <w:r w:rsidRPr="00045592">
        <w:rPr>
          <w:rFonts w:eastAsia="SimSun"/>
          <w:color w:val="0070C0"/>
          <w:szCs w:val="24"/>
          <w:lang w:eastAsia="zh-CN"/>
        </w:rPr>
        <w:t xml:space="preserve">: </w:t>
      </w:r>
      <w:r>
        <w:rPr>
          <w:rFonts w:eastAsia="SimSun"/>
          <w:color w:val="0070C0"/>
          <w:szCs w:val="24"/>
          <w:lang w:eastAsia="zh-CN"/>
        </w:rPr>
        <w:t>Intel</w:t>
      </w:r>
    </w:p>
    <w:p w14:paraId="2D4160BE" w14:textId="13B3DD1E" w:rsidR="00555AD8" w:rsidRPr="00555AD8" w:rsidRDefault="00555AD8" w:rsidP="00555AD8">
      <w:pPr>
        <w:pStyle w:val="ListParagraph"/>
        <w:numPr>
          <w:ilvl w:val="2"/>
          <w:numId w:val="4"/>
        </w:numPr>
        <w:spacing w:after="120"/>
        <w:ind w:firstLineChars="0"/>
        <w:rPr>
          <w:rFonts w:eastAsia="SimSun"/>
          <w:color w:val="0070C0"/>
          <w:szCs w:val="24"/>
          <w:lang w:eastAsia="zh-CN"/>
        </w:rPr>
      </w:pPr>
      <w:r w:rsidRPr="00555AD8">
        <w:rPr>
          <w:rFonts w:eastAsia="SimSun"/>
          <w:color w:val="0070C0"/>
          <w:szCs w:val="24"/>
          <w:lang w:eastAsia="zh-CN"/>
        </w:rPr>
        <w:t xml:space="preserve">to limit </w:t>
      </w:r>
      <w:r>
        <w:rPr>
          <w:rFonts w:eastAsia="SimSun"/>
          <w:color w:val="0070C0"/>
          <w:szCs w:val="24"/>
          <w:lang w:eastAsia="zh-CN"/>
        </w:rPr>
        <w:t>CPP</w:t>
      </w:r>
      <w:r w:rsidRPr="00555AD8">
        <w:rPr>
          <w:rFonts w:eastAsia="SimSun"/>
          <w:color w:val="0070C0"/>
          <w:szCs w:val="24"/>
          <w:lang w:eastAsia="zh-CN"/>
        </w:rPr>
        <w:t xml:space="preserve"> measurement for a single </w:t>
      </w:r>
      <w:r w:rsidRPr="00555AD8">
        <w:rPr>
          <w:rFonts w:eastAsia="SimSun"/>
          <w:strike/>
          <w:color w:val="0070C0"/>
          <w:szCs w:val="24"/>
          <w:lang w:eastAsia="zh-CN"/>
        </w:rPr>
        <w:t>carrier/</w:t>
      </w:r>
      <w:r w:rsidRPr="00555AD8">
        <w:rPr>
          <w:rFonts w:eastAsia="SimSun"/>
          <w:color w:val="0070C0"/>
          <w:szCs w:val="24"/>
          <w:lang w:eastAsia="zh-CN"/>
        </w:rPr>
        <w:t>PFL.</w:t>
      </w:r>
    </w:p>
    <w:p w14:paraId="6DDA57DD" w14:textId="77777777" w:rsidR="007517AF" w:rsidRPr="0032614C" w:rsidRDefault="007517AF" w:rsidP="0032614C">
      <w:pPr>
        <w:pStyle w:val="ListParagraph"/>
        <w:numPr>
          <w:ilvl w:val="3"/>
          <w:numId w:val="4"/>
        </w:numPr>
        <w:spacing w:after="120"/>
        <w:ind w:firstLineChars="0"/>
        <w:rPr>
          <w:rFonts w:eastAsia="SimSun"/>
          <w:color w:val="0070C0"/>
          <w:szCs w:val="24"/>
          <w:lang w:eastAsia="zh-CN"/>
        </w:rPr>
      </w:pPr>
    </w:p>
    <w:p w14:paraId="2311D999" w14:textId="15EE0F5C" w:rsidR="006A74E0" w:rsidRPr="00E035D1" w:rsidRDefault="00E035D1" w:rsidP="006A74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6A5CB4" w14:textId="35521D89" w:rsidR="006A74E0" w:rsidRPr="00045592" w:rsidRDefault="006A74E0" w:rsidP="006A74E0">
      <w:pPr>
        <w:pStyle w:val="Heading1"/>
        <w:rPr>
          <w:lang w:eastAsia="ja-JP"/>
        </w:rPr>
      </w:pPr>
      <w:r>
        <w:rPr>
          <w:lang w:eastAsia="ja-JP"/>
        </w:rPr>
        <w:t>Topic</w:t>
      </w:r>
      <w:r w:rsidRPr="00045592">
        <w:rPr>
          <w:lang w:eastAsia="ja-JP"/>
        </w:rPr>
        <w:t xml:space="preserve"> #</w:t>
      </w:r>
      <w:r w:rsidR="00890715">
        <w:rPr>
          <w:lang w:eastAsia="ja-JP"/>
        </w:rPr>
        <w:t>7</w:t>
      </w:r>
      <w:r w:rsidRPr="00045592">
        <w:rPr>
          <w:lang w:eastAsia="ja-JP"/>
        </w:rPr>
        <w:t xml:space="preserve">: </w:t>
      </w:r>
      <w:r>
        <w:rPr>
          <w:lang w:eastAsia="ja-JP"/>
        </w:rPr>
        <w:t>Other issues</w:t>
      </w:r>
    </w:p>
    <w:p w14:paraId="08733724" w14:textId="77777777" w:rsidR="006A74E0" w:rsidRDefault="006A74E0" w:rsidP="006A74E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7171A13" w14:textId="77777777" w:rsidR="006A74E0" w:rsidRPr="00CB0305" w:rsidRDefault="006A74E0" w:rsidP="006A74E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A74E0" w:rsidRPr="00A02905" w14:paraId="3C7298BB" w14:textId="77777777" w:rsidTr="007233AE">
        <w:trPr>
          <w:trHeight w:val="468"/>
        </w:trPr>
        <w:tc>
          <w:tcPr>
            <w:tcW w:w="1622" w:type="dxa"/>
            <w:vAlign w:val="center"/>
          </w:tcPr>
          <w:p w14:paraId="5C501501" w14:textId="77777777" w:rsidR="006A74E0" w:rsidRPr="00A02905" w:rsidRDefault="006A74E0" w:rsidP="007233AE">
            <w:pPr>
              <w:spacing w:after="120"/>
              <w:rPr>
                <w:b/>
                <w:bCs/>
                <w:sz w:val="18"/>
                <w:szCs w:val="18"/>
              </w:rPr>
            </w:pPr>
            <w:r w:rsidRPr="00A02905">
              <w:rPr>
                <w:b/>
                <w:bCs/>
                <w:sz w:val="18"/>
                <w:szCs w:val="18"/>
              </w:rPr>
              <w:t>T-doc number</w:t>
            </w:r>
          </w:p>
        </w:tc>
        <w:tc>
          <w:tcPr>
            <w:tcW w:w="1424" w:type="dxa"/>
            <w:vAlign w:val="center"/>
          </w:tcPr>
          <w:p w14:paraId="0742B9DC" w14:textId="77777777" w:rsidR="006A74E0" w:rsidRPr="00A02905" w:rsidRDefault="006A74E0" w:rsidP="007233AE">
            <w:pPr>
              <w:spacing w:after="120"/>
              <w:rPr>
                <w:b/>
                <w:bCs/>
                <w:sz w:val="18"/>
                <w:szCs w:val="18"/>
              </w:rPr>
            </w:pPr>
            <w:r w:rsidRPr="00A02905">
              <w:rPr>
                <w:b/>
                <w:bCs/>
                <w:sz w:val="18"/>
                <w:szCs w:val="18"/>
              </w:rPr>
              <w:t>Company</w:t>
            </w:r>
          </w:p>
        </w:tc>
        <w:tc>
          <w:tcPr>
            <w:tcW w:w="6585" w:type="dxa"/>
            <w:vAlign w:val="center"/>
          </w:tcPr>
          <w:p w14:paraId="25E0CF04" w14:textId="77777777" w:rsidR="006A74E0" w:rsidRPr="00A02905" w:rsidRDefault="006A74E0" w:rsidP="007233AE">
            <w:pPr>
              <w:spacing w:after="120"/>
              <w:rPr>
                <w:b/>
                <w:bCs/>
                <w:sz w:val="18"/>
                <w:szCs w:val="18"/>
              </w:rPr>
            </w:pPr>
            <w:r w:rsidRPr="00A02905">
              <w:rPr>
                <w:b/>
                <w:bCs/>
                <w:sz w:val="18"/>
                <w:szCs w:val="18"/>
              </w:rPr>
              <w:t>Proposals / Observations</w:t>
            </w:r>
          </w:p>
        </w:tc>
      </w:tr>
      <w:tr w:rsidR="006A74E0" w:rsidRPr="00A02905" w14:paraId="030B34E8" w14:textId="77777777" w:rsidTr="007233AE">
        <w:trPr>
          <w:trHeight w:val="468"/>
        </w:trPr>
        <w:tc>
          <w:tcPr>
            <w:tcW w:w="1622" w:type="dxa"/>
            <w:shd w:val="clear" w:color="auto" w:fill="auto"/>
          </w:tcPr>
          <w:p w14:paraId="609DF283" w14:textId="77777777" w:rsidR="006A74E0" w:rsidRPr="000F7FC4" w:rsidRDefault="00D94F64" w:rsidP="007233AE">
            <w:pPr>
              <w:spacing w:after="120"/>
              <w:rPr>
                <w:sz w:val="18"/>
                <w:szCs w:val="18"/>
              </w:rPr>
            </w:pPr>
            <w:hyperlink r:id="rId51" w:history="1">
              <w:r w:rsidR="006A74E0" w:rsidRPr="000F7FC4">
                <w:rPr>
                  <w:rStyle w:val="Hyperlink"/>
                  <w:b/>
                  <w:bCs/>
                  <w:sz w:val="18"/>
                  <w:szCs w:val="18"/>
                </w:rPr>
                <w:t>R4-2301855</w:t>
              </w:r>
            </w:hyperlink>
          </w:p>
        </w:tc>
        <w:tc>
          <w:tcPr>
            <w:tcW w:w="1424" w:type="dxa"/>
          </w:tcPr>
          <w:p w14:paraId="266D80A1" w14:textId="77777777" w:rsidR="006A74E0" w:rsidRPr="000F7FC4" w:rsidRDefault="006A74E0" w:rsidP="007233AE">
            <w:pPr>
              <w:spacing w:after="120"/>
              <w:rPr>
                <w:sz w:val="18"/>
                <w:szCs w:val="18"/>
              </w:rPr>
            </w:pPr>
            <w:r w:rsidRPr="000F7FC4">
              <w:rPr>
                <w:sz w:val="18"/>
                <w:szCs w:val="18"/>
              </w:rPr>
              <w:t>Nokia, Nokia Shanghai Bell</w:t>
            </w:r>
          </w:p>
        </w:tc>
        <w:tc>
          <w:tcPr>
            <w:tcW w:w="6585" w:type="dxa"/>
          </w:tcPr>
          <w:p w14:paraId="244841A6" w14:textId="77777777" w:rsidR="006A74E0" w:rsidRPr="00A02905" w:rsidRDefault="006A74E0" w:rsidP="007233AE">
            <w:pPr>
              <w:spacing w:after="120"/>
              <w:rPr>
                <w:b/>
                <w:bCs/>
                <w:sz w:val="18"/>
                <w:szCs w:val="18"/>
              </w:rPr>
            </w:pPr>
            <w:r w:rsidRPr="000F7FC4">
              <w:rPr>
                <w:b/>
                <w:bCs/>
                <w:sz w:val="18"/>
                <w:szCs w:val="18"/>
              </w:rPr>
              <w:t>Proposal 19: RAN4 to agree there is no impact on RRM requirements due to the support of UE-based and LMF-based integrity of RAT-dependent positioning methods.</w:t>
            </w:r>
          </w:p>
        </w:tc>
      </w:tr>
    </w:tbl>
    <w:p w14:paraId="70D5A982" w14:textId="77777777" w:rsidR="006A74E0" w:rsidRDefault="006A74E0" w:rsidP="006A74E0"/>
    <w:p w14:paraId="4FD4DBC8" w14:textId="77777777" w:rsidR="006A74E0" w:rsidRPr="006D4B9B" w:rsidRDefault="006A74E0" w:rsidP="006A74E0">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340075BA" w14:textId="77777777" w:rsidR="006A74E0" w:rsidRPr="004A7544" w:rsidRDefault="006A74E0" w:rsidP="006A74E0">
      <w:pPr>
        <w:pStyle w:val="Heading2"/>
      </w:pPr>
      <w:r w:rsidRPr="004A7544">
        <w:rPr>
          <w:rFonts w:hint="eastAsia"/>
        </w:rPr>
        <w:t>Open issues</w:t>
      </w:r>
      <w:r>
        <w:t xml:space="preserve"> summary</w:t>
      </w:r>
    </w:p>
    <w:p w14:paraId="10B133E5" w14:textId="5118ED45" w:rsidR="006A74E0" w:rsidRDefault="006A74E0" w:rsidP="006A74E0">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9208B11" w14:textId="5DB39B68" w:rsidR="006A74E0" w:rsidRPr="00702E5B" w:rsidRDefault="006A74E0" w:rsidP="006A74E0">
      <w:pPr>
        <w:pStyle w:val="Heading3"/>
      </w:pPr>
      <w:r w:rsidRPr="00702E5B">
        <w:t xml:space="preserve">Sub-topic </w:t>
      </w:r>
      <w:r w:rsidR="003925B0" w:rsidRPr="00702E5B">
        <w:t>7</w:t>
      </w:r>
      <w:r w:rsidRPr="00702E5B">
        <w:t xml:space="preserve">-1: </w:t>
      </w:r>
      <w:r w:rsidR="002D566A" w:rsidRPr="00702E5B">
        <w:t>Integrity of RAT-dependent positioning methods</w:t>
      </w:r>
    </w:p>
    <w:p w14:paraId="7083F1D3" w14:textId="77777777" w:rsidR="006A74E0" w:rsidRDefault="006A74E0" w:rsidP="006A74E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6811B02" w14:textId="5120E40A" w:rsidR="006A74E0" w:rsidRDefault="006A74E0" w:rsidP="006A74E0">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r w:rsidR="003925B0">
        <w:rPr>
          <w:i/>
          <w:color w:val="0070C0"/>
          <w:lang w:val="en-US" w:eastAsia="zh-CN"/>
        </w:rPr>
        <w:t xml:space="preserve"> None</w:t>
      </w:r>
    </w:p>
    <w:p w14:paraId="71F5C95B" w14:textId="7F5E079F" w:rsidR="006A74E0" w:rsidRPr="00045592" w:rsidRDefault="006A74E0" w:rsidP="006A74E0">
      <w:pPr>
        <w:rPr>
          <w:b/>
          <w:color w:val="0070C0"/>
          <w:u w:val="single"/>
          <w:lang w:eastAsia="ko-KR"/>
        </w:rPr>
      </w:pPr>
      <w:r w:rsidRPr="00045592">
        <w:rPr>
          <w:b/>
          <w:color w:val="0070C0"/>
          <w:u w:val="single"/>
          <w:lang w:eastAsia="ko-KR"/>
        </w:rPr>
        <w:lastRenderedPageBreak/>
        <w:t xml:space="preserve">Issue </w:t>
      </w:r>
      <w:r w:rsidR="00F87C32">
        <w:rPr>
          <w:b/>
          <w:color w:val="0070C0"/>
          <w:u w:val="single"/>
          <w:lang w:eastAsia="ko-KR"/>
        </w:rPr>
        <w:t>7</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2D566A" w:rsidRPr="002D566A">
        <w:rPr>
          <w:b/>
          <w:color w:val="0070C0"/>
          <w:u w:val="single"/>
          <w:lang w:eastAsia="ko-KR"/>
        </w:rPr>
        <w:t>UE-based and LMF-based integrity of RAT-dependent positioning methods</w:t>
      </w:r>
    </w:p>
    <w:p w14:paraId="7D3A99A5" w14:textId="77777777" w:rsidR="006A74E0" w:rsidRPr="00045592" w:rsidRDefault="006A74E0" w:rsidP="006A74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C255D3B" w14:textId="6C97FF68" w:rsidR="006A74E0" w:rsidRDefault="002607A7" w:rsidP="006A74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6A74E0" w:rsidRPr="00045592">
        <w:rPr>
          <w:rFonts w:eastAsia="SimSun"/>
          <w:color w:val="0070C0"/>
          <w:szCs w:val="24"/>
          <w:lang w:eastAsia="zh-CN"/>
        </w:rPr>
        <w:t xml:space="preserve">1: </w:t>
      </w:r>
      <w:r w:rsidR="003925B0">
        <w:rPr>
          <w:rFonts w:eastAsia="SimSun"/>
          <w:color w:val="0070C0"/>
          <w:szCs w:val="24"/>
          <w:lang w:eastAsia="zh-CN"/>
        </w:rPr>
        <w:t>Nokia</w:t>
      </w:r>
    </w:p>
    <w:p w14:paraId="183506E5" w14:textId="7DA4419D" w:rsidR="003925B0" w:rsidRPr="003925B0" w:rsidRDefault="003925B0" w:rsidP="003925B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925B0">
        <w:rPr>
          <w:color w:val="0070C0"/>
          <w:szCs w:val="24"/>
          <w:lang w:eastAsia="zh-CN"/>
        </w:rPr>
        <w:t>RAN4 to agree there is no impact on RRM requirements due to the support of UE-based and LMF-based integrity of RAT-dependent positioning methods.</w:t>
      </w:r>
    </w:p>
    <w:p w14:paraId="1E2C488E" w14:textId="77777777" w:rsidR="006A74E0" w:rsidRPr="00045592" w:rsidRDefault="006A74E0" w:rsidP="006A74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3E83FE9" w14:textId="4128ABE4" w:rsidR="006A74E0" w:rsidRPr="00045592" w:rsidRDefault="0053221D" w:rsidP="006A74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RAN4 work is needed</w:t>
      </w:r>
      <w:r w:rsidR="00222A62">
        <w:rPr>
          <w:rFonts w:eastAsia="SimSun"/>
          <w:color w:val="0070C0"/>
          <w:szCs w:val="24"/>
          <w:lang w:eastAsia="zh-CN"/>
        </w:rPr>
        <w:t xml:space="preserve"> for </w:t>
      </w:r>
      <w:r w:rsidR="00222A62" w:rsidRPr="00222A62">
        <w:rPr>
          <w:rFonts w:eastAsia="SimSun"/>
          <w:color w:val="0070C0"/>
          <w:szCs w:val="24"/>
          <w:lang w:eastAsia="zh-CN"/>
        </w:rPr>
        <w:t>UE-based and LMF-based integrity of RAT-dependent positioning methods</w:t>
      </w:r>
    </w:p>
    <w:p w14:paraId="7CB40680" w14:textId="77777777" w:rsidR="006A74E0" w:rsidRPr="006A74E0" w:rsidRDefault="006A74E0" w:rsidP="006A74E0">
      <w:pPr>
        <w:spacing w:after="120"/>
        <w:rPr>
          <w:color w:val="0070C0"/>
          <w:lang w:eastAsia="zh-CN"/>
        </w:rPr>
      </w:pPr>
    </w:p>
    <w:p w14:paraId="2A6A9707" w14:textId="15F2BC16" w:rsidR="0044420A" w:rsidRDefault="0044420A" w:rsidP="00DD19DE">
      <w:pPr>
        <w:rPr>
          <w:color w:val="0070C0"/>
          <w:lang w:val="en-US" w:eastAsia="zh-CN"/>
        </w:rPr>
      </w:pP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B77B2" w14:textId="77777777" w:rsidR="00AD5813" w:rsidRDefault="00AD5813">
      <w:r>
        <w:separator/>
      </w:r>
    </w:p>
  </w:endnote>
  <w:endnote w:type="continuationSeparator" w:id="0">
    <w:p w14:paraId="25925F5C" w14:textId="77777777" w:rsidR="00AD5813" w:rsidRDefault="00AD5813">
      <w:r>
        <w:continuationSeparator/>
      </w:r>
    </w:p>
  </w:endnote>
  <w:endnote w:type="continuationNotice" w:id="1">
    <w:p w14:paraId="54C15B28" w14:textId="77777777" w:rsidR="00AD5813" w:rsidRDefault="00AD58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73308" w14:textId="77777777" w:rsidR="00AD5813" w:rsidRDefault="00AD5813">
      <w:r>
        <w:separator/>
      </w:r>
    </w:p>
  </w:footnote>
  <w:footnote w:type="continuationSeparator" w:id="0">
    <w:p w14:paraId="474AA10E" w14:textId="77777777" w:rsidR="00AD5813" w:rsidRDefault="00AD5813">
      <w:r>
        <w:continuationSeparator/>
      </w:r>
    </w:p>
  </w:footnote>
  <w:footnote w:type="continuationNotice" w:id="1">
    <w:p w14:paraId="593EE5EC" w14:textId="77777777" w:rsidR="00AD5813" w:rsidRDefault="00AD58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0C84BC"/>
    <w:multiLevelType w:val="singleLevel"/>
    <w:tmpl w:val="C60C84BC"/>
    <w:lvl w:ilvl="0">
      <w:start w:val="1"/>
      <w:numFmt w:val="bullet"/>
      <w:lvlText w:val=""/>
      <w:lvlJc w:val="left"/>
      <w:pPr>
        <w:ind w:left="42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0371BD"/>
    <w:multiLevelType w:val="hybridMultilevel"/>
    <w:tmpl w:val="96B8B166"/>
    <w:lvl w:ilvl="0" w:tplc="A4BC649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762C5"/>
    <w:multiLevelType w:val="hybridMultilevel"/>
    <w:tmpl w:val="F70C08E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D15779"/>
    <w:multiLevelType w:val="hybridMultilevel"/>
    <w:tmpl w:val="FF5C3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FCB545A"/>
    <w:multiLevelType w:val="hybridMultilevel"/>
    <w:tmpl w:val="AC9C5CB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A583FDD"/>
    <w:multiLevelType w:val="hybridMultilevel"/>
    <w:tmpl w:val="804A326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167CF9"/>
    <w:multiLevelType w:val="hybridMultilevel"/>
    <w:tmpl w:val="F7A07B02"/>
    <w:lvl w:ilvl="0" w:tplc="51F48F7A">
      <w:start w:val="1"/>
      <w:numFmt w:val="bullet"/>
      <w:lvlText w:val="o"/>
      <w:lvlJc w:val="left"/>
      <w:pPr>
        <w:ind w:left="1854" w:hanging="360"/>
      </w:pPr>
      <w:rPr>
        <w:rFonts w:ascii="Courier New" w:hAnsi="Courier New"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41495DD0"/>
    <w:multiLevelType w:val="hybridMultilevel"/>
    <w:tmpl w:val="C2607584"/>
    <w:lvl w:ilvl="0" w:tplc="185A99B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1438" w:hanging="360"/>
      </w:pPr>
      <w:rPr>
        <w:rFonts w:ascii="Times New Roman" w:hAnsi="Times New Roman" w:hint="default"/>
        <w:b/>
        <w:i w:val="0"/>
        <w:color w:val="auto"/>
        <w:sz w:val="20"/>
      </w:rPr>
    </w:lvl>
    <w:lvl w:ilvl="1">
      <w:start w:val="1"/>
      <w:numFmt w:val="lowerLetter"/>
      <w:lvlText w:val="%2."/>
      <w:lvlJc w:val="left"/>
      <w:pPr>
        <w:ind w:left="2259" w:hanging="360"/>
      </w:pPr>
    </w:lvl>
    <w:lvl w:ilvl="2">
      <w:start w:val="1"/>
      <w:numFmt w:val="lowerRoman"/>
      <w:lvlText w:val="%3."/>
      <w:lvlJc w:val="right"/>
      <w:pPr>
        <w:ind w:left="2979" w:hanging="180"/>
      </w:pPr>
    </w:lvl>
    <w:lvl w:ilvl="3">
      <w:start w:val="1"/>
      <w:numFmt w:val="decimal"/>
      <w:lvlText w:val="%4."/>
      <w:lvlJc w:val="left"/>
      <w:pPr>
        <w:ind w:left="3699" w:hanging="360"/>
      </w:pPr>
    </w:lvl>
    <w:lvl w:ilvl="4">
      <w:start w:val="1"/>
      <w:numFmt w:val="lowerLetter"/>
      <w:lvlText w:val="%5."/>
      <w:lvlJc w:val="left"/>
      <w:pPr>
        <w:ind w:left="4419" w:hanging="360"/>
      </w:pPr>
    </w:lvl>
    <w:lvl w:ilvl="5">
      <w:start w:val="1"/>
      <w:numFmt w:val="lowerRoman"/>
      <w:lvlText w:val="%6."/>
      <w:lvlJc w:val="right"/>
      <w:pPr>
        <w:ind w:left="5139" w:hanging="180"/>
      </w:pPr>
    </w:lvl>
    <w:lvl w:ilvl="6">
      <w:start w:val="1"/>
      <w:numFmt w:val="decimal"/>
      <w:lvlText w:val="%7."/>
      <w:lvlJc w:val="left"/>
      <w:pPr>
        <w:ind w:left="5859" w:hanging="360"/>
      </w:pPr>
    </w:lvl>
    <w:lvl w:ilvl="7">
      <w:start w:val="1"/>
      <w:numFmt w:val="lowerLetter"/>
      <w:lvlText w:val="%8."/>
      <w:lvlJc w:val="left"/>
      <w:pPr>
        <w:ind w:left="6579" w:hanging="360"/>
      </w:pPr>
    </w:lvl>
    <w:lvl w:ilvl="8">
      <w:start w:val="1"/>
      <w:numFmt w:val="lowerRoman"/>
      <w:lvlText w:val="%9."/>
      <w:lvlJc w:val="right"/>
      <w:pPr>
        <w:ind w:left="7299" w:hanging="180"/>
      </w:pPr>
    </w:lvl>
  </w:abstractNum>
  <w:abstractNum w:abstractNumId="19" w15:restartNumberingAfterBreak="0">
    <w:nsid w:val="51E90F97"/>
    <w:multiLevelType w:val="hybridMultilevel"/>
    <w:tmpl w:val="97BEBD7E"/>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E5B860D"/>
    <w:multiLevelType w:val="singleLevel"/>
    <w:tmpl w:val="5E5B860D"/>
    <w:lvl w:ilvl="0">
      <w:start w:val="1"/>
      <w:numFmt w:val="bullet"/>
      <w:lvlText w:val=""/>
      <w:lvlJc w:val="left"/>
      <w:pPr>
        <w:ind w:left="420" w:hanging="420"/>
      </w:pPr>
      <w:rPr>
        <w:rFonts w:ascii="Wingdings" w:hAnsi="Wingdings" w:hint="default"/>
      </w:rPr>
    </w:lvl>
  </w:abstractNum>
  <w:abstractNum w:abstractNumId="23" w15:restartNumberingAfterBreak="0">
    <w:nsid w:val="67267C66"/>
    <w:multiLevelType w:val="hybridMultilevel"/>
    <w:tmpl w:val="7D4E903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581155B"/>
    <w:multiLevelType w:val="hybridMultilevel"/>
    <w:tmpl w:val="4F2CA47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75854221">
    <w:abstractNumId w:val="2"/>
  </w:num>
  <w:num w:numId="2" w16cid:durableId="1551574591">
    <w:abstractNumId w:val="12"/>
  </w:num>
  <w:num w:numId="3" w16cid:durableId="882015250">
    <w:abstractNumId w:val="26"/>
  </w:num>
  <w:num w:numId="4" w16cid:durableId="609699501">
    <w:abstractNumId w:val="21"/>
  </w:num>
  <w:num w:numId="5" w16cid:durableId="1263950031">
    <w:abstractNumId w:val="14"/>
  </w:num>
  <w:num w:numId="6" w16cid:durableId="1934314327">
    <w:abstractNumId w:val="14"/>
  </w:num>
  <w:num w:numId="7" w16cid:durableId="367797741">
    <w:abstractNumId w:val="14"/>
  </w:num>
  <w:num w:numId="8" w16cid:durableId="342167173">
    <w:abstractNumId w:val="14"/>
  </w:num>
  <w:num w:numId="9" w16cid:durableId="165946437">
    <w:abstractNumId w:val="14"/>
  </w:num>
  <w:num w:numId="10" w16cid:durableId="2087022687">
    <w:abstractNumId w:val="14"/>
  </w:num>
  <w:num w:numId="11" w16cid:durableId="526984110">
    <w:abstractNumId w:val="14"/>
  </w:num>
  <w:num w:numId="12" w16cid:durableId="1148859180">
    <w:abstractNumId w:val="14"/>
  </w:num>
  <w:num w:numId="13" w16cid:durableId="605432439">
    <w:abstractNumId w:val="14"/>
  </w:num>
  <w:num w:numId="14" w16cid:durableId="620459005">
    <w:abstractNumId w:val="14"/>
  </w:num>
  <w:num w:numId="15" w16cid:durableId="169487060">
    <w:abstractNumId w:val="14"/>
  </w:num>
  <w:num w:numId="16" w16cid:durableId="250168546">
    <w:abstractNumId w:val="14"/>
  </w:num>
  <w:num w:numId="17" w16cid:durableId="138574934">
    <w:abstractNumId w:val="11"/>
  </w:num>
  <w:num w:numId="18" w16cid:durableId="190579423">
    <w:abstractNumId w:val="7"/>
  </w:num>
  <w:num w:numId="19" w16cid:durableId="2065638264">
    <w:abstractNumId w:val="6"/>
  </w:num>
  <w:num w:numId="20" w16cid:durableId="2134596150">
    <w:abstractNumId w:val="4"/>
  </w:num>
  <w:num w:numId="21" w16cid:durableId="1339111570">
    <w:abstractNumId w:val="14"/>
  </w:num>
  <w:num w:numId="22" w16cid:durableId="1913158006">
    <w:abstractNumId w:val="14"/>
  </w:num>
  <w:num w:numId="23" w16cid:durableId="2139906486">
    <w:abstractNumId w:val="13"/>
  </w:num>
  <w:num w:numId="24" w16cid:durableId="1082797149">
    <w:abstractNumId w:val="9"/>
  </w:num>
  <w:num w:numId="25" w16cid:durableId="1850486687">
    <w:abstractNumId w:val="18"/>
  </w:num>
  <w:num w:numId="26" w16cid:durableId="459618379">
    <w:abstractNumId w:val="23"/>
  </w:num>
  <w:num w:numId="27" w16cid:durableId="1311641376">
    <w:abstractNumId w:val="20"/>
  </w:num>
  <w:num w:numId="28" w16cid:durableId="1426073946">
    <w:abstractNumId w:val="8"/>
  </w:num>
  <w:num w:numId="29" w16cid:durableId="1208178789">
    <w:abstractNumId w:val="19"/>
  </w:num>
  <w:num w:numId="30" w16cid:durableId="142702915">
    <w:abstractNumId w:val="17"/>
  </w:num>
  <w:num w:numId="31" w16cid:durableId="808589561">
    <w:abstractNumId w:val="5"/>
  </w:num>
  <w:num w:numId="32" w16cid:durableId="1115488988">
    <w:abstractNumId w:val="25"/>
  </w:num>
  <w:num w:numId="33" w16cid:durableId="117260187">
    <w:abstractNumId w:val="3"/>
  </w:num>
  <w:num w:numId="34" w16cid:durableId="1785344023">
    <w:abstractNumId w:val="16"/>
  </w:num>
  <w:num w:numId="35" w16cid:durableId="1462260389">
    <w:abstractNumId w:val="0"/>
  </w:num>
  <w:num w:numId="36" w16cid:durableId="1042560273">
    <w:abstractNumId w:val="22"/>
  </w:num>
  <w:num w:numId="37" w16cid:durableId="618071112">
    <w:abstractNumId w:val="24"/>
  </w:num>
  <w:num w:numId="38" w16cid:durableId="1321425396">
    <w:abstractNumId w:val="1"/>
  </w:num>
  <w:num w:numId="39" w16cid:durableId="1453746332">
    <w:abstractNumId w:val="15"/>
  </w:num>
  <w:num w:numId="40" w16cid:durableId="754057449">
    <w:abstractNumId w:val="18"/>
    <w:lvlOverride w:ilvl="0">
      <w:startOverride w:val="1"/>
    </w:lvlOverride>
  </w:num>
  <w:num w:numId="41" w16cid:durableId="190252448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AFB"/>
    <w:rsid w:val="00013B57"/>
    <w:rsid w:val="00013D1A"/>
    <w:rsid w:val="00020C56"/>
    <w:rsid w:val="00022666"/>
    <w:rsid w:val="00023CDF"/>
    <w:rsid w:val="00024B21"/>
    <w:rsid w:val="00025989"/>
    <w:rsid w:val="00026ACC"/>
    <w:rsid w:val="000277A5"/>
    <w:rsid w:val="0003171D"/>
    <w:rsid w:val="00031C1D"/>
    <w:rsid w:val="0003399B"/>
    <w:rsid w:val="000348DF"/>
    <w:rsid w:val="00035C50"/>
    <w:rsid w:val="00036AA7"/>
    <w:rsid w:val="00044289"/>
    <w:rsid w:val="000457A1"/>
    <w:rsid w:val="00047C62"/>
    <w:rsid w:val="00050001"/>
    <w:rsid w:val="00052041"/>
    <w:rsid w:val="0005326A"/>
    <w:rsid w:val="000537B4"/>
    <w:rsid w:val="000561C0"/>
    <w:rsid w:val="000614F0"/>
    <w:rsid w:val="00061BA0"/>
    <w:rsid w:val="000620EB"/>
    <w:rsid w:val="0006266D"/>
    <w:rsid w:val="00065506"/>
    <w:rsid w:val="0007342A"/>
    <w:rsid w:val="0007382E"/>
    <w:rsid w:val="000763BE"/>
    <w:rsid w:val="000766E1"/>
    <w:rsid w:val="00077FF6"/>
    <w:rsid w:val="00080D82"/>
    <w:rsid w:val="00081692"/>
    <w:rsid w:val="00082C46"/>
    <w:rsid w:val="00085A0E"/>
    <w:rsid w:val="00087548"/>
    <w:rsid w:val="000902E2"/>
    <w:rsid w:val="00090430"/>
    <w:rsid w:val="0009275E"/>
    <w:rsid w:val="00093E7E"/>
    <w:rsid w:val="0009702C"/>
    <w:rsid w:val="000971F8"/>
    <w:rsid w:val="000A1830"/>
    <w:rsid w:val="000A1C94"/>
    <w:rsid w:val="000A1D10"/>
    <w:rsid w:val="000A1DC3"/>
    <w:rsid w:val="000A316B"/>
    <w:rsid w:val="000A4121"/>
    <w:rsid w:val="000A4AA3"/>
    <w:rsid w:val="000A550E"/>
    <w:rsid w:val="000A6B28"/>
    <w:rsid w:val="000A7248"/>
    <w:rsid w:val="000A7796"/>
    <w:rsid w:val="000B03BD"/>
    <w:rsid w:val="000B0960"/>
    <w:rsid w:val="000B11FD"/>
    <w:rsid w:val="000B1A55"/>
    <w:rsid w:val="000B1DB9"/>
    <w:rsid w:val="000B20BB"/>
    <w:rsid w:val="000B2EF6"/>
    <w:rsid w:val="000B2FA6"/>
    <w:rsid w:val="000B4AA0"/>
    <w:rsid w:val="000B79F9"/>
    <w:rsid w:val="000B7F6B"/>
    <w:rsid w:val="000C0FFC"/>
    <w:rsid w:val="000C1F35"/>
    <w:rsid w:val="000C2553"/>
    <w:rsid w:val="000C35F6"/>
    <w:rsid w:val="000C38C3"/>
    <w:rsid w:val="000C3992"/>
    <w:rsid w:val="000C4549"/>
    <w:rsid w:val="000C5F15"/>
    <w:rsid w:val="000D09FD"/>
    <w:rsid w:val="000D19DE"/>
    <w:rsid w:val="000D2442"/>
    <w:rsid w:val="000D43C8"/>
    <w:rsid w:val="000D44FB"/>
    <w:rsid w:val="000D574B"/>
    <w:rsid w:val="000D5D5F"/>
    <w:rsid w:val="000D6CFC"/>
    <w:rsid w:val="000D70D7"/>
    <w:rsid w:val="000E1179"/>
    <w:rsid w:val="000E2A13"/>
    <w:rsid w:val="000E4A1F"/>
    <w:rsid w:val="000E537B"/>
    <w:rsid w:val="000E57D0"/>
    <w:rsid w:val="000E7809"/>
    <w:rsid w:val="000E7858"/>
    <w:rsid w:val="000F39CA"/>
    <w:rsid w:val="000F4024"/>
    <w:rsid w:val="000F49D2"/>
    <w:rsid w:val="000F7FC4"/>
    <w:rsid w:val="001019CD"/>
    <w:rsid w:val="00102906"/>
    <w:rsid w:val="00102DF0"/>
    <w:rsid w:val="0010627E"/>
    <w:rsid w:val="00107927"/>
    <w:rsid w:val="00110E26"/>
    <w:rsid w:val="00111321"/>
    <w:rsid w:val="001128E7"/>
    <w:rsid w:val="00112F31"/>
    <w:rsid w:val="001137DB"/>
    <w:rsid w:val="0011749D"/>
    <w:rsid w:val="00117BD6"/>
    <w:rsid w:val="001206C2"/>
    <w:rsid w:val="00121978"/>
    <w:rsid w:val="00123422"/>
    <w:rsid w:val="00124B6A"/>
    <w:rsid w:val="00130462"/>
    <w:rsid w:val="001312D4"/>
    <w:rsid w:val="0013143D"/>
    <w:rsid w:val="00136D4C"/>
    <w:rsid w:val="00142538"/>
    <w:rsid w:val="00142BB9"/>
    <w:rsid w:val="00144E75"/>
    <w:rsid w:val="00144F96"/>
    <w:rsid w:val="001464CC"/>
    <w:rsid w:val="00151EAC"/>
    <w:rsid w:val="00153528"/>
    <w:rsid w:val="00154C68"/>
    <w:rsid w:val="00154E68"/>
    <w:rsid w:val="00155BC3"/>
    <w:rsid w:val="00156BCE"/>
    <w:rsid w:val="00162548"/>
    <w:rsid w:val="00172183"/>
    <w:rsid w:val="001751AB"/>
    <w:rsid w:val="00175A3F"/>
    <w:rsid w:val="00180E09"/>
    <w:rsid w:val="00183414"/>
    <w:rsid w:val="00183D4C"/>
    <w:rsid w:val="00183F6D"/>
    <w:rsid w:val="0018670E"/>
    <w:rsid w:val="00191541"/>
    <w:rsid w:val="0019219A"/>
    <w:rsid w:val="00195077"/>
    <w:rsid w:val="00195788"/>
    <w:rsid w:val="00196028"/>
    <w:rsid w:val="001A033F"/>
    <w:rsid w:val="001A08AA"/>
    <w:rsid w:val="001A1774"/>
    <w:rsid w:val="001A3668"/>
    <w:rsid w:val="001A3A7E"/>
    <w:rsid w:val="001A59CB"/>
    <w:rsid w:val="001A7A64"/>
    <w:rsid w:val="001B6C29"/>
    <w:rsid w:val="001B7991"/>
    <w:rsid w:val="001C0B58"/>
    <w:rsid w:val="001C1409"/>
    <w:rsid w:val="001C2AE6"/>
    <w:rsid w:val="001C3A5E"/>
    <w:rsid w:val="001C3EEB"/>
    <w:rsid w:val="001C4A89"/>
    <w:rsid w:val="001C6177"/>
    <w:rsid w:val="001D0363"/>
    <w:rsid w:val="001D12B4"/>
    <w:rsid w:val="001D1B07"/>
    <w:rsid w:val="001D618B"/>
    <w:rsid w:val="001D7D94"/>
    <w:rsid w:val="001E06F2"/>
    <w:rsid w:val="001E0A28"/>
    <w:rsid w:val="001E3A50"/>
    <w:rsid w:val="001E416A"/>
    <w:rsid w:val="001E4218"/>
    <w:rsid w:val="001E458F"/>
    <w:rsid w:val="001E6153"/>
    <w:rsid w:val="001E6C4D"/>
    <w:rsid w:val="001F0B20"/>
    <w:rsid w:val="001F0EE9"/>
    <w:rsid w:val="001F13DC"/>
    <w:rsid w:val="001F426E"/>
    <w:rsid w:val="00200A62"/>
    <w:rsid w:val="00201FA1"/>
    <w:rsid w:val="00203740"/>
    <w:rsid w:val="00205802"/>
    <w:rsid w:val="00212E34"/>
    <w:rsid w:val="002138EA"/>
    <w:rsid w:val="002139EA"/>
    <w:rsid w:val="00213D37"/>
    <w:rsid w:val="00213F84"/>
    <w:rsid w:val="00214FBD"/>
    <w:rsid w:val="00221E08"/>
    <w:rsid w:val="00222897"/>
    <w:rsid w:val="00222A62"/>
    <w:rsid w:val="00222B0C"/>
    <w:rsid w:val="002239B5"/>
    <w:rsid w:val="00226FF5"/>
    <w:rsid w:val="00235394"/>
    <w:rsid w:val="00235577"/>
    <w:rsid w:val="00235842"/>
    <w:rsid w:val="002371B2"/>
    <w:rsid w:val="002409B9"/>
    <w:rsid w:val="002423E0"/>
    <w:rsid w:val="00243472"/>
    <w:rsid w:val="002435CA"/>
    <w:rsid w:val="0024469F"/>
    <w:rsid w:val="0024653D"/>
    <w:rsid w:val="00250B5B"/>
    <w:rsid w:val="002526EB"/>
    <w:rsid w:val="00252DB8"/>
    <w:rsid w:val="0025338E"/>
    <w:rsid w:val="002537BC"/>
    <w:rsid w:val="002555DE"/>
    <w:rsid w:val="00255C58"/>
    <w:rsid w:val="002607A7"/>
    <w:rsid w:val="00260EC7"/>
    <w:rsid w:val="00261539"/>
    <w:rsid w:val="0026179F"/>
    <w:rsid w:val="00264035"/>
    <w:rsid w:val="002666AE"/>
    <w:rsid w:val="002700CC"/>
    <w:rsid w:val="00274E1A"/>
    <w:rsid w:val="00274E25"/>
    <w:rsid w:val="00276294"/>
    <w:rsid w:val="002775B1"/>
    <w:rsid w:val="002775B9"/>
    <w:rsid w:val="00277E27"/>
    <w:rsid w:val="002811C4"/>
    <w:rsid w:val="00282213"/>
    <w:rsid w:val="00284016"/>
    <w:rsid w:val="002858BF"/>
    <w:rsid w:val="00287E9C"/>
    <w:rsid w:val="002939AF"/>
    <w:rsid w:val="00294491"/>
    <w:rsid w:val="00294BDE"/>
    <w:rsid w:val="002A0A52"/>
    <w:rsid w:val="002A0CED"/>
    <w:rsid w:val="002A282D"/>
    <w:rsid w:val="002A49CD"/>
    <w:rsid w:val="002A4CD0"/>
    <w:rsid w:val="002A7DA6"/>
    <w:rsid w:val="002B516C"/>
    <w:rsid w:val="002B5E1D"/>
    <w:rsid w:val="002B60C1"/>
    <w:rsid w:val="002B6A08"/>
    <w:rsid w:val="002C22BC"/>
    <w:rsid w:val="002C4B52"/>
    <w:rsid w:val="002D03E5"/>
    <w:rsid w:val="002D36EB"/>
    <w:rsid w:val="002D5226"/>
    <w:rsid w:val="002D566A"/>
    <w:rsid w:val="002D6BDF"/>
    <w:rsid w:val="002E14F4"/>
    <w:rsid w:val="002E19A1"/>
    <w:rsid w:val="002E2CE9"/>
    <w:rsid w:val="002E3BF7"/>
    <w:rsid w:val="002E403E"/>
    <w:rsid w:val="002E4C74"/>
    <w:rsid w:val="002F158C"/>
    <w:rsid w:val="002F4093"/>
    <w:rsid w:val="002F5636"/>
    <w:rsid w:val="00301612"/>
    <w:rsid w:val="00301D64"/>
    <w:rsid w:val="003022A5"/>
    <w:rsid w:val="003029E8"/>
    <w:rsid w:val="00306765"/>
    <w:rsid w:val="00307C23"/>
    <w:rsid w:val="00307E51"/>
    <w:rsid w:val="0031071C"/>
    <w:rsid w:val="00311363"/>
    <w:rsid w:val="00315867"/>
    <w:rsid w:val="00321150"/>
    <w:rsid w:val="00322F05"/>
    <w:rsid w:val="00325386"/>
    <w:rsid w:val="003253A9"/>
    <w:rsid w:val="003260D7"/>
    <w:rsid w:val="0032614C"/>
    <w:rsid w:val="00326259"/>
    <w:rsid w:val="00326951"/>
    <w:rsid w:val="0033197D"/>
    <w:rsid w:val="003344A2"/>
    <w:rsid w:val="00336697"/>
    <w:rsid w:val="003418CB"/>
    <w:rsid w:val="00344418"/>
    <w:rsid w:val="00345019"/>
    <w:rsid w:val="003474AA"/>
    <w:rsid w:val="00352524"/>
    <w:rsid w:val="00354598"/>
    <w:rsid w:val="00355873"/>
    <w:rsid w:val="0035660F"/>
    <w:rsid w:val="00360C87"/>
    <w:rsid w:val="003628B9"/>
    <w:rsid w:val="00362D8F"/>
    <w:rsid w:val="00367724"/>
    <w:rsid w:val="00367D91"/>
    <w:rsid w:val="003710BA"/>
    <w:rsid w:val="00371483"/>
    <w:rsid w:val="003715CC"/>
    <w:rsid w:val="00372577"/>
    <w:rsid w:val="00373557"/>
    <w:rsid w:val="00375445"/>
    <w:rsid w:val="003770F6"/>
    <w:rsid w:val="00383E37"/>
    <w:rsid w:val="00384976"/>
    <w:rsid w:val="00385100"/>
    <w:rsid w:val="003925B0"/>
    <w:rsid w:val="00393042"/>
    <w:rsid w:val="00394AD5"/>
    <w:rsid w:val="0039642D"/>
    <w:rsid w:val="003A23BE"/>
    <w:rsid w:val="003A2C44"/>
    <w:rsid w:val="003A2E40"/>
    <w:rsid w:val="003A4D7B"/>
    <w:rsid w:val="003A6767"/>
    <w:rsid w:val="003B0158"/>
    <w:rsid w:val="003B1345"/>
    <w:rsid w:val="003B40B6"/>
    <w:rsid w:val="003B56DB"/>
    <w:rsid w:val="003B755E"/>
    <w:rsid w:val="003C2087"/>
    <w:rsid w:val="003C228E"/>
    <w:rsid w:val="003C3920"/>
    <w:rsid w:val="003C51E7"/>
    <w:rsid w:val="003C6893"/>
    <w:rsid w:val="003C6DE2"/>
    <w:rsid w:val="003D0971"/>
    <w:rsid w:val="003D1EFD"/>
    <w:rsid w:val="003D28BF"/>
    <w:rsid w:val="003D2DDF"/>
    <w:rsid w:val="003D4215"/>
    <w:rsid w:val="003D4C47"/>
    <w:rsid w:val="003D7719"/>
    <w:rsid w:val="003E40EE"/>
    <w:rsid w:val="003F1C1B"/>
    <w:rsid w:val="003F2BBD"/>
    <w:rsid w:val="003F3A2F"/>
    <w:rsid w:val="003F7885"/>
    <w:rsid w:val="00401144"/>
    <w:rsid w:val="0040191B"/>
    <w:rsid w:val="00404831"/>
    <w:rsid w:val="00407661"/>
    <w:rsid w:val="00410059"/>
    <w:rsid w:val="00410314"/>
    <w:rsid w:val="00410BC7"/>
    <w:rsid w:val="00412063"/>
    <w:rsid w:val="00412EB1"/>
    <w:rsid w:val="00413DDE"/>
    <w:rsid w:val="00414118"/>
    <w:rsid w:val="00416084"/>
    <w:rsid w:val="004229DD"/>
    <w:rsid w:val="00424F8C"/>
    <w:rsid w:val="00426275"/>
    <w:rsid w:val="00426359"/>
    <w:rsid w:val="004271BA"/>
    <w:rsid w:val="0042738E"/>
    <w:rsid w:val="00430497"/>
    <w:rsid w:val="00430EA5"/>
    <w:rsid w:val="004317F7"/>
    <w:rsid w:val="00434DC1"/>
    <w:rsid w:val="004350F4"/>
    <w:rsid w:val="0043660D"/>
    <w:rsid w:val="004412A0"/>
    <w:rsid w:val="00442337"/>
    <w:rsid w:val="0044420A"/>
    <w:rsid w:val="004448C2"/>
    <w:rsid w:val="00445DC4"/>
    <w:rsid w:val="00446408"/>
    <w:rsid w:val="00450F27"/>
    <w:rsid w:val="004510E5"/>
    <w:rsid w:val="00456A75"/>
    <w:rsid w:val="00457537"/>
    <w:rsid w:val="00457D99"/>
    <w:rsid w:val="00461E39"/>
    <w:rsid w:val="00462D3A"/>
    <w:rsid w:val="00463521"/>
    <w:rsid w:val="00466398"/>
    <w:rsid w:val="00471125"/>
    <w:rsid w:val="00473958"/>
    <w:rsid w:val="0047437A"/>
    <w:rsid w:val="00474A96"/>
    <w:rsid w:val="0047548D"/>
    <w:rsid w:val="00475B9A"/>
    <w:rsid w:val="00480E42"/>
    <w:rsid w:val="00484C5D"/>
    <w:rsid w:val="0048543E"/>
    <w:rsid w:val="0048585E"/>
    <w:rsid w:val="00485922"/>
    <w:rsid w:val="004868C1"/>
    <w:rsid w:val="0048750F"/>
    <w:rsid w:val="0049144C"/>
    <w:rsid w:val="00492270"/>
    <w:rsid w:val="00493799"/>
    <w:rsid w:val="00494C8E"/>
    <w:rsid w:val="004A17E9"/>
    <w:rsid w:val="004A495F"/>
    <w:rsid w:val="004A7544"/>
    <w:rsid w:val="004B0310"/>
    <w:rsid w:val="004B3424"/>
    <w:rsid w:val="004B4203"/>
    <w:rsid w:val="004B495E"/>
    <w:rsid w:val="004B6B0F"/>
    <w:rsid w:val="004C54E5"/>
    <w:rsid w:val="004C5F64"/>
    <w:rsid w:val="004C6F69"/>
    <w:rsid w:val="004C7DC8"/>
    <w:rsid w:val="004D0F3C"/>
    <w:rsid w:val="004D21B0"/>
    <w:rsid w:val="004D339D"/>
    <w:rsid w:val="004D42C9"/>
    <w:rsid w:val="004D4AAE"/>
    <w:rsid w:val="004D6718"/>
    <w:rsid w:val="004D737D"/>
    <w:rsid w:val="004E05BF"/>
    <w:rsid w:val="004E2659"/>
    <w:rsid w:val="004E39EE"/>
    <w:rsid w:val="004E475C"/>
    <w:rsid w:val="004E56E0"/>
    <w:rsid w:val="004E711F"/>
    <w:rsid w:val="004E7329"/>
    <w:rsid w:val="004E7A92"/>
    <w:rsid w:val="004F118C"/>
    <w:rsid w:val="004F1B8B"/>
    <w:rsid w:val="004F2CB0"/>
    <w:rsid w:val="00500980"/>
    <w:rsid w:val="005017F7"/>
    <w:rsid w:val="00501FA7"/>
    <w:rsid w:val="005034DC"/>
    <w:rsid w:val="00505BFA"/>
    <w:rsid w:val="005071B4"/>
    <w:rsid w:val="00507687"/>
    <w:rsid w:val="005108BF"/>
    <w:rsid w:val="005117A9"/>
    <w:rsid w:val="00511F57"/>
    <w:rsid w:val="00512CB1"/>
    <w:rsid w:val="00512D8C"/>
    <w:rsid w:val="00515CBE"/>
    <w:rsid w:val="00515E2B"/>
    <w:rsid w:val="005161CB"/>
    <w:rsid w:val="00517BB6"/>
    <w:rsid w:val="0052015B"/>
    <w:rsid w:val="0052083A"/>
    <w:rsid w:val="00522A7E"/>
    <w:rsid w:val="00522F20"/>
    <w:rsid w:val="005265D6"/>
    <w:rsid w:val="00526CEB"/>
    <w:rsid w:val="00530393"/>
    <w:rsid w:val="005308DB"/>
    <w:rsid w:val="00530A2E"/>
    <w:rsid w:val="00530FBE"/>
    <w:rsid w:val="00531C26"/>
    <w:rsid w:val="0053221D"/>
    <w:rsid w:val="00533159"/>
    <w:rsid w:val="005339DB"/>
    <w:rsid w:val="00534C89"/>
    <w:rsid w:val="00541573"/>
    <w:rsid w:val="00542F60"/>
    <w:rsid w:val="0054322C"/>
    <w:rsid w:val="0054348A"/>
    <w:rsid w:val="00554871"/>
    <w:rsid w:val="00554A03"/>
    <w:rsid w:val="00554F02"/>
    <w:rsid w:val="00555AD8"/>
    <w:rsid w:val="00570E29"/>
    <w:rsid w:val="00571777"/>
    <w:rsid w:val="00574339"/>
    <w:rsid w:val="00580FF5"/>
    <w:rsid w:val="00581EE4"/>
    <w:rsid w:val="005848AF"/>
    <w:rsid w:val="00584FBB"/>
    <w:rsid w:val="0058519C"/>
    <w:rsid w:val="0059149A"/>
    <w:rsid w:val="00591FAF"/>
    <w:rsid w:val="00593671"/>
    <w:rsid w:val="005956EE"/>
    <w:rsid w:val="005A083E"/>
    <w:rsid w:val="005A0CDA"/>
    <w:rsid w:val="005A6382"/>
    <w:rsid w:val="005B2FDD"/>
    <w:rsid w:val="005B4802"/>
    <w:rsid w:val="005B5327"/>
    <w:rsid w:val="005B7815"/>
    <w:rsid w:val="005C1EA6"/>
    <w:rsid w:val="005C6F0E"/>
    <w:rsid w:val="005C7F33"/>
    <w:rsid w:val="005D039A"/>
    <w:rsid w:val="005D0B99"/>
    <w:rsid w:val="005D10AB"/>
    <w:rsid w:val="005D1622"/>
    <w:rsid w:val="005D182D"/>
    <w:rsid w:val="005D1C45"/>
    <w:rsid w:val="005D308E"/>
    <w:rsid w:val="005D3A48"/>
    <w:rsid w:val="005D7AF8"/>
    <w:rsid w:val="005E17BF"/>
    <w:rsid w:val="005E34C8"/>
    <w:rsid w:val="005E366A"/>
    <w:rsid w:val="005E38ED"/>
    <w:rsid w:val="005E50FF"/>
    <w:rsid w:val="005E5B58"/>
    <w:rsid w:val="005E6D42"/>
    <w:rsid w:val="005F2145"/>
    <w:rsid w:val="005F624C"/>
    <w:rsid w:val="005F6A72"/>
    <w:rsid w:val="005F73D3"/>
    <w:rsid w:val="00600FD5"/>
    <w:rsid w:val="006016E1"/>
    <w:rsid w:val="00602D27"/>
    <w:rsid w:val="00612241"/>
    <w:rsid w:val="006144A1"/>
    <w:rsid w:val="00615EBB"/>
    <w:rsid w:val="00616096"/>
    <w:rsid w:val="006160A2"/>
    <w:rsid w:val="006177C6"/>
    <w:rsid w:val="006236EE"/>
    <w:rsid w:val="006302AA"/>
    <w:rsid w:val="006363BD"/>
    <w:rsid w:val="00636CF4"/>
    <w:rsid w:val="00640ADC"/>
    <w:rsid w:val="006412DC"/>
    <w:rsid w:val="006418C7"/>
    <w:rsid w:val="00642BC6"/>
    <w:rsid w:val="00644790"/>
    <w:rsid w:val="006501AF"/>
    <w:rsid w:val="006501E8"/>
    <w:rsid w:val="00650DDE"/>
    <w:rsid w:val="006521D3"/>
    <w:rsid w:val="00653BCF"/>
    <w:rsid w:val="0065505B"/>
    <w:rsid w:val="006570E5"/>
    <w:rsid w:val="00661DD9"/>
    <w:rsid w:val="006670AC"/>
    <w:rsid w:val="00672307"/>
    <w:rsid w:val="006753E4"/>
    <w:rsid w:val="006761ED"/>
    <w:rsid w:val="006808C6"/>
    <w:rsid w:val="00681F9F"/>
    <w:rsid w:val="00682668"/>
    <w:rsid w:val="00684C74"/>
    <w:rsid w:val="00684FFB"/>
    <w:rsid w:val="00687208"/>
    <w:rsid w:val="00687BA5"/>
    <w:rsid w:val="00690991"/>
    <w:rsid w:val="00690B67"/>
    <w:rsid w:val="00692A68"/>
    <w:rsid w:val="00695D85"/>
    <w:rsid w:val="006964A6"/>
    <w:rsid w:val="006A04A1"/>
    <w:rsid w:val="006A2B91"/>
    <w:rsid w:val="006A30A2"/>
    <w:rsid w:val="006A41E8"/>
    <w:rsid w:val="006A6B24"/>
    <w:rsid w:val="006A6D23"/>
    <w:rsid w:val="006A74E0"/>
    <w:rsid w:val="006B1C95"/>
    <w:rsid w:val="006B25DE"/>
    <w:rsid w:val="006C04A0"/>
    <w:rsid w:val="006C0675"/>
    <w:rsid w:val="006C1C3B"/>
    <w:rsid w:val="006C4E43"/>
    <w:rsid w:val="006C5A21"/>
    <w:rsid w:val="006C61B5"/>
    <w:rsid w:val="006C643E"/>
    <w:rsid w:val="006C7EB6"/>
    <w:rsid w:val="006D144A"/>
    <w:rsid w:val="006D23F8"/>
    <w:rsid w:val="006D2932"/>
    <w:rsid w:val="006D3671"/>
    <w:rsid w:val="006D4176"/>
    <w:rsid w:val="006D4B9B"/>
    <w:rsid w:val="006D5CCA"/>
    <w:rsid w:val="006E08F6"/>
    <w:rsid w:val="006E0A73"/>
    <w:rsid w:val="006E0FEE"/>
    <w:rsid w:val="006E261A"/>
    <w:rsid w:val="006E6C11"/>
    <w:rsid w:val="006E75D1"/>
    <w:rsid w:val="006E7C00"/>
    <w:rsid w:val="006F10AF"/>
    <w:rsid w:val="006F3E10"/>
    <w:rsid w:val="006F6B54"/>
    <w:rsid w:val="006F6BA2"/>
    <w:rsid w:val="006F7427"/>
    <w:rsid w:val="006F7C0C"/>
    <w:rsid w:val="00700755"/>
    <w:rsid w:val="00702E5B"/>
    <w:rsid w:val="0070646B"/>
    <w:rsid w:val="00706B36"/>
    <w:rsid w:val="00710A1B"/>
    <w:rsid w:val="00712DAA"/>
    <w:rsid w:val="007130A2"/>
    <w:rsid w:val="00715463"/>
    <w:rsid w:val="007179FA"/>
    <w:rsid w:val="007233AE"/>
    <w:rsid w:val="00730604"/>
    <w:rsid w:val="00730655"/>
    <w:rsid w:val="00731D77"/>
    <w:rsid w:val="00732360"/>
    <w:rsid w:val="007328CD"/>
    <w:rsid w:val="007338C3"/>
    <w:rsid w:val="0073390A"/>
    <w:rsid w:val="00734E64"/>
    <w:rsid w:val="007367B4"/>
    <w:rsid w:val="00736B37"/>
    <w:rsid w:val="0074029E"/>
    <w:rsid w:val="00740A35"/>
    <w:rsid w:val="00743E0B"/>
    <w:rsid w:val="007450FD"/>
    <w:rsid w:val="0075015A"/>
    <w:rsid w:val="0075128E"/>
    <w:rsid w:val="007517AF"/>
    <w:rsid w:val="007520B4"/>
    <w:rsid w:val="00757877"/>
    <w:rsid w:val="00760113"/>
    <w:rsid w:val="007611D6"/>
    <w:rsid w:val="007631BC"/>
    <w:rsid w:val="00764E0D"/>
    <w:rsid w:val="007655D5"/>
    <w:rsid w:val="00766867"/>
    <w:rsid w:val="007679EB"/>
    <w:rsid w:val="00775681"/>
    <w:rsid w:val="007763C1"/>
    <w:rsid w:val="00777E82"/>
    <w:rsid w:val="00780AD8"/>
    <w:rsid w:val="00780D71"/>
    <w:rsid w:val="00781359"/>
    <w:rsid w:val="007837B7"/>
    <w:rsid w:val="007867B7"/>
    <w:rsid w:val="00786921"/>
    <w:rsid w:val="0078693C"/>
    <w:rsid w:val="00793F11"/>
    <w:rsid w:val="0079752A"/>
    <w:rsid w:val="007A1EAA"/>
    <w:rsid w:val="007A79FD"/>
    <w:rsid w:val="007B0B9D"/>
    <w:rsid w:val="007B1309"/>
    <w:rsid w:val="007B26E3"/>
    <w:rsid w:val="007B5A43"/>
    <w:rsid w:val="007B709B"/>
    <w:rsid w:val="007B7B41"/>
    <w:rsid w:val="007C1343"/>
    <w:rsid w:val="007C5EF1"/>
    <w:rsid w:val="007C6E32"/>
    <w:rsid w:val="007C7BF5"/>
    <w:rsid w:val="007D19B7"/>
    <w:rsid w:val="007D2F6F"/>
    <w:rsid w:val="007D4D11"/>
    <w:rsid w:val="007D75E5"/>
    <w:rsid w:val="007D773E"/>
    <w:rsid w:val="007E066E"/>
    <w:rsid w:val="007E1356"/>
    <w:rsid w:val="007E197F"/>
    <w:rsid w:val="007E1C74"/>
    <w:rsid w:val="007E20FC"/>
    <w:rsid w:val="007E7062"/>
    <w:rsid w:val="007F0E1E"/>
    <w:rsid w:val="007F29A7"/>
    <w:rsid w:val="007F5F7D"/>
    <w:rsid w:val="008004B4"/>
    <w:rsid w:val="00801399"/>
    <w:rsid w:val="00805034"/>
    <w:rsid w:val="00805BE8"/>
    <w:rsid w:val="0081001F"/>
    <w:rsid w:val="00810F32"/>
    <w:rsid w:val="00812427"/>
    <w:rsid w:val="00812792"/>
    <w:rsid w:val="00816078"/>
    <w:rsid w:val="008177E3"/>
    <w:rsid w:val="00823AA9"/>
    <w:rsid w:val="00823D1E"/>
    <w:rsid w:val="008255B9"/>
    <w:rsid w:val="00825CD8"/>
    <w:rsid w:val="00825D3B"/>
    <w:rsid w:val="0082685A"/>
    <w:rsid w:val="00827324"/>
    <w:rsid w:val="00833902"/>
    <w:rsid w:val="008355EA"/>
    <w:rsid w:val="008364C0"/>
    <w:rsid w:val="00837458"/>
    <w:rsid w:val="00837AAE"/>
    <w:rsid w:val="008429AD"/>
    <w:rsid w:val="008429DB"/>
    <w:rsid w:val="008455D2"/>
    <w:rsid w:val="00850C75"/>
    <w:rsid w:val="00850E39"/>
    <w:rsid w:val="008512EE"/>
    <w:rsid w:val="00851E7B"/>
    <w:rsid w:val="00853BE2"/>
    <w:rsid w:val="0085477A"/>
    <w:rsid w:val="00855107"/>
    <w:rsid w:val="00855173"/>
    <w:rsid w:val="008557D9"/>
    <w:rsid w:val="00855BF7"/>
    <w:rsid w:val="00856214"/>
    <w:rsid w:val="008619A1"/>
    <w:rsid w:val="00862089"/>
    <w:rsid w:val="008633D4"/>
    <w:rsid w:val="00866D5B"/>
    <w:rsid w:val="00866FF5"/>
    <w:rsid w:val="0087332D"/>
    <w:rsid w:val="00873E1F"/>
    <w:rsid w:val="00874C16"/>
    <w:rsid w:val="008765D8"/>
    <w:rsid w:val="00880768"/>
    <w:rsid w:val="00885BFE"/>
    <w:rsid w:val="00886D1F"/>
    <w:rsid w:val="00886D6E"/>
    <w:rsid w:val="00890715"/>
    <w:rsid w:val="00891577"/>
    <w:rsid w:val="00891EE1"/>
    <w:rsid w:val="00893987"/>
    <w:rsid w:val="008963EF"/>
    <w:rsid w:val="0089688E"/>
    <w:rsid w:val="00897987"/>
    <w:rsid w:val="008A191E"/>
    <w:rsid w:val="008A1FBE"/>
    <w:rsid w:val="008A2383"/>
    <w:rsid w:val="008A3583"/>
    <w:rsid w:val="008A4968"/>
    <w:rsid w:val="008A4C36"/>
    <w:rsid w:val="008B3194"/>
    <w:rsid w:val="008B462D"/>
    <w:rsid w:val="008B4B6B"/>
    <w:rsid w:val="008B582B"/>
    <w:rsid w:val="008B5AE7"/>
    <w:rsid w:val="008C1440"/>
    <w:rsid w:val="008C60E9"/>
    <w:rsid w:val="008D1B7C"/>
    <w:rsid w:val="008D2F5F"/>
    <w:rsid w:val="008D48B4"/>
    <w:rsid w:val="008D60EA"/>
    <w:rsid w:val="008D6657"/>
    <w:rsid w:val="008D7EB1"/>
    <w:rsid w:val="008E1F60"/>
    <w:rsid w:val="008E2074"/>
    <w:rsid w:val="008E307E"/>
    <w:rsid w:val="008E4DC1"/>
    <w:rsid w:val="008E5BD1"/>
    <w:rsid w:val="008F3ED4"/>
    <w:rsid w:val="008F4DD1"/>
    <w:rsid w:val="008F564C"/>
    <w:rsid w:val="008F6056"/>
    <w:rsid w:val="00902C07"/>
    <w:rsid w:val="00905804"/>
    <w:rsid w:val="00906B60"/>
    <w:rsid w:val="009101E2"/>
    <w:rsid w:val="00915D73"/>
    <w:rsid w:val="00916077"/>
    <w:rsid w:val="00916BCC"/>
    <w:rsid w:val="009170A2"/>
    <w:rsid w:val="009203C7"/>
    <w:rsid w:val="009208A6"/>
    <w:rsid w:val="00921D07"/>
    <w:rsid w:val="009228F5"/>
    <w:rsid w:val="0092404B"/>
    <w:rsid w:val="00924514"/>
    <w:rsid w:val="00926BA8"/>
    <w:rsid w:val="00927316"/>
    <w:rsid w:val="009275E7"/>
    <w:rsid w:val="00930E4F"/>
    <w:rsid w:val="0093133D"/>
    <w:rsid w:val="009314DB"/>
    <w:rsid w:val="0093276D"/>
    <w:rsid w:val="00933D12"/>
    <w:rsid w:val="00937065"/>
    <w:rsid w:val="00940285"/>
    <w:rsid w:val="009415B0"/>
    <w:rsid w:val="00946A25"/>
    <w:rsid w:val="00947E7E"/>
    <w:rsid w:val="009503FB"/>
    <w:rsid w:val="0095139A"/>
    <w:rsid w:val="00952146"/>
    <w:rsid w:val="00953CE5"/>
    <w:rsid w:val="00953E16"/>
    <w:rsid w:val="009542AC"/>
    <w:rsid w:val="009609CD"/>
    <w:rsid w:val="00960ECF"/>
    <w:rsid w:val="00961BB2"/>
    <w:rsid w:val="00962108"/>
    <w:rsid w:val="009623E6"/>
    <w:rsid w:val="009638D6"/>
    <w:rsid w:val="00970A37"/>
    <w:rsid w:val="009728D1"/>
    <w:rsid w:val="0097408E"/>
    <w:rsid w:val="00974BB2"/>
    <w:rsid w:val="00974FA7"/>
    <w:rsid w:val="009756E5"/>
    <w:rsid w:val="00977A8C"/>
    <w:rsid w:val="00983910"/>
    <w:rsid w:val="009910ED"/>
    <w:rsid w:val="009932AC"/>
    <w:rsid w:val="00994351"/>
    <w:rsid w:val="00995599"/>
    <w:rsid w:val="00996A8F"/>
    <w:rsid w:val="009A1DBF"/>
    <w:rsid w:val="009A24BB"/>
    <w:rsid w:val="009A68E6"/>
    <w:rsid w:val="009A7598"/>
    <w:rsid w:val="009A7FEA"/>
    <w:rsid w:val="009B02F0"/>
    <w:rsid w:val="009B1DF8"/>
    <w:rsid w:val="009B31A1"/>
    <w:rsid w:val="009B3D20"/>
    <w:rsid w:val="009B5418"/>
    <w:rsid w:val="009C0727"/>
    <w:rsid w:val="009C3C80"/>
    <w:rsid w:val="009C492F"/>
    <w:rsid w:val="009C5824"/>
    <w:rsid w:val="009D0856"/>
    <w:rsid w:val="009D1337"/>
    <w:rsid w:val="009D2FF2"/>
    <w:rsid w:val="009D3226"/>
    <w:rsid w:val="009D3385"/>
    <w:rsid w:val="009D3827"/>
    <w:rsid w:val="009D57BF"/>
    <w:rsid w:val="009D793C"/>
    <w:rsid w:val="009E16A9"/>
    <w:rsid w:val="009E300A"/>
    <w:rsid w:val="009E3302"/>
    <w:rsid w:val="009E34E3"/>
    <w:rsid w:val="009E375F"/>
    <w:rsid w:val="009E39D4"/>
    <w:rsid w:val="009E433B"/>
    <w:rsid w:val="009E5401"/>
    <w:rsid w:val="009F13A2"/>
    <w:rsid w:val="009F16C6"/>
    <w:rsid w:val="009F291A"/>
    <w:rsid w:val="009F46A3"/>
    <w:rsid w:val="00A02905"/>
    <w:rsid w:val="00A04838"/>
    <w:rsid w:val="00A0758F"/>
    <w:rsid w:val="00A10D11"/>
    <w:rsid w:val="00A14C2C"/>
    <w:rsid w:val="00A1570A"/>
    <w:rsid w:val="00A17866"/>
    <w:rsid w:val="00A17D27"/>
    <w:rsid w:val="00A211B4"/>
    <w:rsid w:val="00A21541"/>
    <w:rsid w:val="00A21FBC"/>
    <w:rsid w:val="00A223CF"/>
    <w:rsid w:val="00A269C7"/>
    <w:rsid w:val="00A2739B"/>
    <w:rsid w:val="00A3155E"/>
    <w:rsid w:val="00A317CD"/>
    <w:rsid w:val="00A3259D"/>
    <w:rsid w:val="00A33DDF"/>
    <w:rsid w:val="00A34547"/>
    <w:rsid w:val="00A37366"/>
    <w:rsid w:val="00A376B7"/>
    <w:rsid w:val="00A41BF5"/>
    <w:rsid w:val="00A44778"/>
    <w:rsid w:val="00A469E7"/>
    <w:rsid w:val="00A53EF1"/>
    <w:rsid w:val="00A604A4"/>
    <w:rsid w:val="00A61184"/>
    <w:rsid w:val="00A61B7D"/>
    <w:rsid w:val="00A63978"/>
    <w:rsid w:val="00A6605B"/>
    <w:rsid w:val="00A66ADC"/>
    <w:rsid w:val="00A7147D"/>
    <w:rsid w:val="00A72434"/>
    <w:rsid w:val="00A72B63"/>
    <w:rsid w:val="00A7693C"/>
    <w:rsid w:val="00A76A83"/>
    <w:rsid w:val="00A81B15"/>
    <w:rsid w:val="00A837FF"/>
    <w:rsid w:val="00A84052"/>
    <w:rsid w:val="00A84DC8"/>
    <w:rsid w:val="00A85DBC"/>
    <w:rsid w:val="00A87FEB"/>
    <w:rsid w:val="00A933E4"/>
    <w:rsid w:val="00A93F9F"/>
    <w:rsid w:val="00A9420E"/>
    <w:rsid w:val="00A9589C"/>
    <w:rsid w:val="00A97648"/>
    <w:rsid w:val="00AA1CFD"/>
    <w:rsid w:val="00AA2239"/>
    <w:rsid w:val="00AA33D2"/>
    <w:rsid w:val="00AA5CDA"/>
    <w:rsid w:val="00AA6B59"/>
    <w:rsid w:val="00AB0C57"/>
    <w:rsid w:val="00AB1195"/>
    <w:rsid w:val="00AB4182"/>
    <w:rsid w:val="00AB5132"/>
    <w:rsid w:val="00AC1AEB"/>
    <w:rsid w:val="00AC27DB"/>
    <w:rsid w:val="00AC3992"/>
    <w:rsid w:val="00AC50F5"/>
    <w:rsid w:val="00AC6D6B"/>
    <w:rsid w:val="00AC78DD"/>
    <w:rsid w:val="00AD11B7"/>
    <w:rsid w:val="00AD4FB8"/>
    <w:rsid w:val="00AD5813"/>
    <w:rsid w:val="00AD7736"/>
    <w:rsid w:val="00AE10CE"/>
    <w:rsid w:val="00AE70D4"/>
    <w:rsid w:val="00AE7868"/>
    <w:rsid w:val="00AE7F8A"/>
    <w:rsid w:val="00AF0407"/>
    <w:rsid w:val="00AF049B"/>
    <w:rsid w:val="00AF1BA7"/>
    <w:rsid w:val="00AF3DB4"/>
    <w:rsid w:val="00AF4D8B"/>
    <w:rsid w:val="00AF5E33"/>
    <w:rsid w:val="00AF6E3B"/>
    <w:rsid w:val="00B01066"/>
    <w:rsid w:val="00B067CA"/>
    <w:rsid w:val="00B07762"/>
    <w:rsid w:val="00B1133F"/>
    <w:rsid w:val="00B12B26"/>
    <w:rsid w:val="00B163F8"/>
    <w:rsid w:val="00B16544"/>
    <w:rsid w:val="00B1793C"/>
    <w:rsid w:val="00B22AF5"/>
    <w:rsid w:val="00B22EEB"/>
    <w:rsid w:val="00B2472D"/>
    <w:rsid w:val="00B24CA0"/>
    <w:rsid w:val="00B2523A"/>
    <w:rsid w:val="00B2549F"/>
    <w:rsid w:val="00B27384"/>
    <w:rsid w:val="00B338CF"/>
    <w:rsid w:val="00B35D65"/>
    <w:rsid w:val="00B403C0"/>
    <w:rsid w:val="00B40812"/>
    <w:rsid w:val="00B4108D"/>
    <w:rsid w:val="00B430A3"/>
    <w:rsid w:val="00B458C1"/>
    <w:rsid w:val="00B46543"/>
    <w:rsid w:val="00B47550"/>
    <w:rsid w:val="00B51A16"/>
    <w:rsid w:val="00B51C26"/>
    <w:rsid w:val="00B53398"/>
    <w:rsid w:val="00B57265"/>
    <w:rsid w:val="00B633AE"/>
    <w:rsid w:val="00B65B48"/>
    <w:rsid w:val="00B665D2"/>
    <w:rsid w:val="00B6737C"/>
    <w:rsid w:val="00B70A97"/>
    <w:rsid w:val="00B713C5"/>
    <w:rsid w:val="00B7214D"/>
    <w:rsid w:val="00B74372"/>
    <w:rsid w:val="00B75510"/>
    <w:rsid w:val="00B75525"/>
    <w:rsid w:val="00B80283"/>
    <w:rsid w:val="00B8095F"/>
    <w:rsid w:val="00B80B0C"/>
    <w:rsid w:val="00B80B11"/>
    <w:rsid w:val="00B831AE"/>
    <w:rsid w:val="00B83A58"/>
    <w:rsid w:val="00B8446C"/>
    <w:rsid w:val="00B85E26"/>
    <w:rsid w:val="00B87725"/>
    <w:rsid w:val="00B90938"/>
    <w:rsid w:val="00B932E2"/>
    <w:rsid w:val="00B95E0A"/>
    <w:rsid w:val="00B9674E"/>
    <w:rsid w:val="00B97E9D"/>
    <w:rsid w:val="00BA259A"/>
    <w:rsid w:val="00BA259C"/>
    <w:rsid w:val="00BA29D3"/>
    <w:rsid w:val="00BA307F"/>
    <w:rsid w:val="00BA3282"/>
    <w:rsid w:val="00BA3EC6"/>
    <w:rsid w:val="00BA488E"/>
    <w:rsid w:val="00BA4F62"/>
    <w:rsid w:val="00BA5280"/>
    <w:rsid w:val="00BB14F1"/>
    <w:rsid w:val="00BB2FCD"/>
    <w:rsid w:val="00BB572E"/>
    <w:rsid w:val="00BB74FD"/>
    <w:rsid w:val="00BC4DE8"/>
    <w:rsid w:val="00BC5982"/>
    <w:rsid w:val="00BC60BF"/>
    <w:rsid w:val="00BD0A74"/>
    <w:rsid w:val="00BD28BF"/>
    <w:rsid w:val="00BD2D12"/>
    <w:rsid w:val="00BD6404"/>
    <w:rsid w:val="00BE0B08"/>
    <w:rsid w:val="00BE33AE"/>
    <w:rsid w:val="00BE4017"/>
    <w:rsid w:val="00BE4A76"/>
    <w:rsid w:val="00BF046F"/>
    <w:rsid w:val="00BF057E"/>
    <w:rsid w:val="00BF1D19"/>
    <w:rsid w:val="00BF38C5"/>
    <w:rsid w:val="00BF5FE0"/>
    <w:rsid w:val="00C01D50"/>
    <w:rsid w:val="00C0417A"/>
    <w:rsid w:val="00C056DC"/>
    <w:rsid w:val="00C1329B"/>
    <w:rsid w:val="00C148B1"/>
    <w:rsid w:val="00C1572F"/>
    <w:rsid w:val="00C21E2B"/>
    <w:rsid w:val="00C22386"/>
    <w:rsid w:val="00C24C05"/>
    <w:rsid w:val="00C24D2F"/>
    <w:rsid w:val="00C26222"/>
    <w:rsid w:val="00C30B8C"/>
    <w:rsid w:val="00C31283"/>
    <w:rsid w:val="00C312FF"/>
    <w:rsid w:val="00C31916"/>
    <w:rsid w:val="00C33C48"/>
    <w:rsid w:val="00C340E5"/>
    <w:rsid w:val="00C35AA7"/>
    <w:rsid w:val="00C404C3"/>
    <w:rsid w:val="00C43BA1"/>
    <w:rsid w:val="00C43DAB"/>
    <w:rsid w:val="00C4757D"/>
    <w:rsid w:val="00C47F08"/>
    <w:rsid w:val="00C514A6"/>
    <w:rsid w:val="00C5739F"/>
    <w:rsid w:val="00C57CF0"/>
    <w:rsid w:val="00C606B8"/>
    <w:rsid w:val="00C626B9"/>
    <w:rsid w:val="00C6281E"/>
    <w:rsid w:val="00C63557"/>
    <w:rsid w:val="00C649BD"/>
    <w:rsid w:val="00C650C3"/>
    <w:rsid w:val="00C657E2"/>
    <w:rsid w:val="00C65891"/>
    <w:rsid w:val="00C66AC9"/>
    <w:rsid w:val="00C66ADE"/>
    <w:rsid w:val="00C66B40"/>
    <w:rsid w:val="00C724D3"/>
    <w:rsid w:val="00C72951"/>
    <w:rsid w:val="00C76CAD"/>
    <w:rsid w:val="00C77DD9"/>
    <w:rsid w:val="00C83433"/>
    <w:rsid w:val="00C83BE6"/>
    <w:rsid w:val="00C84834"/>
    <w:rsid w:val="00C85354"/>
    <w:rsid w:val="00C86ABA"/>
    <w:rsid w:val="00C92248"/>
    <w:rsid w:val="00C943F3"/>
    <w:rsid w:val="00C94BF2"/>
    <w:rsid w:val="00C97C97"/>
    <w:rsid w:val="00CA0737"/>
    <w:rsid w:val="00CA08C6"/>
    <w:rsid w:val="00CA0A77"/>
    <w:rsid w:val="00CA2729"/>
    <w:rsid w:val="00CA3057"/>
    <w:rsid w:val="00CA45F8"/>
    <w:rsid w:val="00CA5E6F"/>
    <w:rsid w:val="00CB0305"/>
    <w:rsid w:val="00CB33C7"/>
    <w:rsid w:val="00CB3AE1"/>
    <w:rsid w:val="00CB628C"/>
    <w:rsid w:val="00CB6DA7"/>
    <w:rsid w:val="00CB7E4C"/>
    <w:rsid w:val="00CC25B4"/>
    <w:rsid w:val="00CC44D8"/>
    <w:rsid w:val="00CC5F88"/>
    <w:rsid w:val="00CC69C8"/>
    <w:rsid w:val="00CC77A2"/>
    <w:rsid w:val="00CD1179"/>
    <w:rsid w:val="00CD307E"/>
    <w:rsid w:val="00CD629F"/>
    <w:rsid w:val="00CD6A1B"/>
    <w:rsid w:val="00CE0A7F"/>
    <w:rsid w:val="00CE1718"/>
    <w:rsid w:val="00CE4110"/>
    <w:rsid w:val="00CE77C0"/>
    <w:rsid w:val="00CE79B2"/>
    <w:rsid w:val="00CF4156"/>
    <w:rsid w:val="00D0036C"/>
    <w:rsid w:val="00D03D00"/>
    <w:rsid w:val="00D046B7"/>
    <w:rsid w:val="00D055AB"/>
    <w:rsid w:val="00D05C30"/>
    <w:rsid w:val="00D10052"/>
    <w:rsid w:val="00D11359"/>
    <w:rsid w:val="00D12E57"/>
    <w:rsid w:val="00D14F86"/>
    <w:rsid w:val="00D200B1"/>
    <w:rsid w:val="00D21044"/>
    <w:rsid w:val="00D23C49"/>
    <w:rsid w:val="00D2612B"/>
    <w:rsid w:val="00D262BE"/>
    <w:rsid w:val="00D31238"/>
    <w:rsid w:val="00D3188C"/>
    <w:rsid w:val="00D35F9B"/>
    <w:rsid w:val="00D36B69"/>
    <w:rsid w:val="00D408DD"/>
    <w:rsid w:val="00D413DF"/>
    <w:rsid w:val="00D445CD"/>
    <w:rsid w:val="00D4584A"/>
    <w:rsid w:val="00D45D72"/>
    <w:rsid w:val="00D46574"/>
    <w:rsid w:val="00D469C6"/>
    <w:rsid w:val="00D520E4"/>
    <w:rsid w:val="00D53A38"/>
    <w:rsid w:val="00D53ED9"/>
    <w:rsid w:val="00D557E6"/>
    <w:rsid w:val="00D575DD"/>
    <w:rsid w:val="00D57DFA"/>
    <w:rsid w:val="00D67FCF"/>
    <w:rsid w:val="00D709CE"/>
    <w:rsid w:val="00D71F73"/>
    <w:rsid w:val="00D80786"/>
    <w:rsid w:val="00D807DD"/>
    <w:rsid w:val="00D81CAB"/>
    <w:rsid w:val="00D8261C"/>
    <w:rsid w:val="00D84E53"/>
    <w:rsid w:val="00D8576F"/>
    <w:rsid w:val="00D8677F"/>
    <w:rsid w:val="00D941AE"/>
    <w:rsid w:val="00D94F64"/>
    <w:rsid w:val="00D96EFC"/>
    <w:rsid w:val="00D97C95"/>
    <w:rsid w:val="00D97F0C"/>
    <w:rsid w:val="00DA1BE3"/>
    <w:rsid w:val="00DA3A86"/>
    <w:rsid w:val="00DA458E"/>
    <w:rsid w:val="00DA4F48"/>
    <w:rsid w:val="00DA6A5B"/>
    <w:rsid w:val="00DB0E1F"/>
    <w:rsid w:val="00DB23FC"/>
    <w:rsid w:val="00DB2EBA"/>
    <w:rsid w:val="00DB738E"/>
    <w:rsid w:val="00DC2500"/>
    <w:rsid w:val="00DC4F72"/>
    <w:rsid w:val="00DC75CC"/>
    <w:rsid w:val="00DC77DC"/>
    <w:rsid w:val="00DD0453"/>
    <w:rsid w:val="00DD07D3"/>
    <w:rsid w:val="00DD0C2C"/>
    <w:rsid w:val="00DD19DE"/>
    <w:rsid w:val="00DD21AD"/>
    <w:rsid w:val="00DD28BC"/>
    <w:rsid w:val="00DD3C4E"/>
    <w:rsid w:val="00DD5229"/>
    <w:rsid w:val="00DD5749"/>
    <w:rsid w:val="00DE31F0"/>
    <w:rsid w:val="00DE3D1C"/>
    <w:rsid w:val="00DE69B5"/>
    <w:rsid w:val="00DE79F6"/>
    <w:rsid w:val="00DE7D37"/>
    <w:rsid w:val="00DF0500"/>
    <w:rsid w:val="00DF7F06"/>
    <w:rsid w:val="00E00658"/>
    <w:rsid w:val="00E00FAB"/>
    <w:rsid w:val="00E01C41"/>
    <w:rsid w:val="00E0227D"/>
    <w:rsid w:val="00E022D9"/>
    <w:rsid w:val="00E035D1"/>
    <w:rsid w:val="00E04B84"/>
    <w:rsid w:val="00E054E6"/>
    <w:rsid w:val="00E06466"/>
    <w:rsid w:val="00E06835"/>
    <w:rsid w:val="00E06FDA"/>
    <w:rsid w:val="00E07CA3"/>
    <w:rsid w:val="00E12509"/>
    <w:rsid w:val="00E13F3A"/>
    <w:rsid w:val="00E147A9"/>
    <w:rsid w:val="00E160A5"/>
    <w:rsid w:val="00E1713D"/>
    <w:rsid w:val="00E20A43"/>
    <w:rsid w:val="00E21C47"/>
    <w:rsid w:val="00E230C8"/>
    <w:rsid w:val="00E23898"/>
    <w:rsid w:val="00E319F1"/>
    <w:rsid w:val="00E33CD2"/>
    <w:rsid w:val="00E40E90"/>
    <w:rsid w:val="00E417AE"/>
    <w:rsid w:val="00E4224E"/>
    <w:rsid w:val="00E45C7E"/>
    <w:rsid w:val="00E531EB"/>
    <w:rsid w:val="00E54874"/>
    <w:rsid w:val="00E54B6F"/>
    <w:rsid w:val="00E55ACA"/>
    <w:rsid w:val="00E56A67"/>
    <w:rsid w:val="00E57B74"/>
    <w:rsid w:val="00E60598"/>
    <w:rsid w:val="00E65BC6"/>
    <w:rsid w:val="00E661FF"/>
    <w:rsid w:val="00E7034D"/>
    <w:rsid w:val="00E71155"/>
    <w:rsid w:val="00E726EB"/>
    <w:rsid w:val="00E72CF1"/>
    <w:rsid w:val="00E72F58"/>
    <w:rsid w:val="00E76123"/>
    <w:rsid w:val="00E80B52"/>
    <w:rsid w:val="00E81BC2"/>
    <w:rsid w:val="00E824C3"/>
    <w:rsid w:val="00E840B3"/>
    <w:rsid w:val="00E84D10"/>
    <w:rsid w:val="00E8629F"/>
    <w:rsid w:val="00E86E6E"/>
    <w:rsid w:val="00E91008"/>
    <w:rsid w:val="00E9374E"/>
    <w:rsid w:val="00E94F54"/>
    <w:rsid w:val="00E95820"/>
    <w:rsid w:val="00E97AD5"/>
    <w:rsid w:val="00EA083B"/>
    <w:rsid w:val="00EA1111"/>
    <w:rsid w:val="00EA2881"/>
    <w:rsid w:val="00EA2A5F"/>
    <w:rsid w:val="00EA3B4F"/>
    <w:rsid w:val="00EA3C24"/>
    <w:rsid w:val="00EA7359"/>
    <w:rsid w:val="00EA73DF"/>
    <w:rsid w:val="00EA7790"/>
    <w:rsid w:val="00EB4A32"/>
    <w:rsid w:val="00EB61AE"/>
    <w:rsid w:val="00EC2540"/>
    <w:rsid w:val="00EC322D"/>
    <w:rsid w:val="00ED383A"/>
    <w:rsid w:val="00EE1080"/>
    <w:rsid w:val="00EE2C22"/>
    <w:rsid w:val="00EE470E"/>
    <w:rsid w:val="00EE4C07"/>
    <w:rsid w:val="00EE5AC4"/>
    <w:rsid w:val="00EF1EC5"/>
    <w:rsid w:val="00EF2384"/>
    <w:rsid w:val="00EF4C88"/>
    <w:rsid w:val="00EF55EB"/>
    <w:rsid w:val="00F00DCC"/>
    <w:rsid w:val="00F0156F"/>
    <w:rsid w:val="00F03A4B"/>
    <w:rsid w:val="00F05AC8"/>
    <w:rsid w:val="00F05AE2"/>
    <w:rsid w:val="00F06A91"/>
    <w:rsid w:val="00F07167"/>
    <w:rsid w:val="00F072D8"/>
    <w:rsid w:val="00F07534"/>
    <w:rsid w:val="00F07CE0"/>
    <w:rsid w:val="00F11251"/>
    <w:rsid w:val="00F115F5"/>
    <w:rsid w:val="00F131ED"/>
    <w:rsid w:val="00F13D05"/>
    <w:rsid w:val="00F1679D"/>
    <w:rsid w:val="00F1682C"/>
    <w:rsid w:val="00F203C6"/>
    <w:rsid w:val="00F20971"/>
    <w:rsid w:val="00F20B91"/>
    <w:rsid w:val="00F21139"/>
    <w:rsid w:val="00F226F5"/>
    <w:rsid w:val="00F24B8B"/>
    <w:rsid w:val="00F30D2E"/>
    <w:rsid w:val="00F35516"/>
    <w:rsid w:val="00F35790"/>
    <w:rsid w:val="00F367D2"/>
    <w:rsid w:val="00F36963"/>
    <w:rsid w:val="00F37C7B"/>
    <w:rsid w:val="00F41357"/>
    <w:rsid w:val="00F4136D"/>
    <w:rsid w:val="00F4212E"/>
    <w:rsid w:val="00F42C20"/>
    <w:rsid w:val="00F43658"/>
    <w:rsid w:val="00F43E34"/>
    <w:rsid w:val="00F44DAD"/>
    <w:rsid w:val="00F452D7"/>
    <w:rsid w:val="00F53053"/>
    <w:rsid w:val="00F53FE2"/>
    <w:rsid w:val="00F575FF"/>
    <w:rsid w:val="00F61157"/>
    <w:rsid w:val="00F618EF"/>
    <w:rsid w:val="00F65582"/>
    <w:rsid w:val="00F66E75"/>
    <w:rsid w:val="00F6731A"/>
    <w:rsid w:val="00F67562"/>
    <w:rsid w:val="00F71192"/>
    <w:rsid w:val="00F73F8D"/>
    <w:rsid w:val="00F77EB0"/>
    <w:rsid w:val="00F87C32"/>
    <w:rsid w:val="00F87CDD"/>
    <w:rsid w:val="00F915F6"/>
    <w:rsid w:val="00F933F0"/>
    <w:rsid w:val="00F937A3"/>
    <w:rsid w:val="00F94715"/>
    <w:rsid w:val="00F9520C"/>
    <w:rsid w:val="00F96A3D"/>
    <w:rsid w:val="00FA4718"/>
    <w:rsid w:val="00FA5848"/>
    <w:rsid w:val="00FA635F"/>
    <w:rsid w:val="00FA6899"/>
    <w:rsid w:val="00FA7F3D"/>
    <w:rsid w:val="00FB36A8"/>
    <w:rsid w:val="00FB38D8"/>
    <w:rsid w:val="00FB78C5"/>
    <w:rsid w:val="00FC051F"/>
    <w:rsid w:val="00FC06FF"/>
    <w:rsid w:val="00FC1A15"/>
    <w:rsid w:val="00FC45F4"/>
    <w:rsid w:val="00FC69B4"/>
    <w:rsid w:val="00FD0694"/>
    <w:rsid w:val="00FD0E36"/>
    <w:rsid w:val="00FD2357"/>
    <w:rsid w:val="00FD25BE"/>
    <w:rsid w:val="00FD2E70"/>
    <w:rsid w:val="00FD37A6"/>
    <w:rsid w:val="00FD7AA7"/>
    <w:rsid w:val="00FE034C"/>
    <w:rsid w:val="00FE3CA0"/>
    <w:rsid w:val="00FE416D"/>
    <w:rsid w:val="00FF1FCB"/>
    <w:rsid w:val="00FF3AF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DD28BC"/>
    <w:rPr>
      <w:rFonts w:eastAsia="MS Mincho"/>
      <w:lang w:val="en-GB" w:eastAsia="en-US"/>
    </w:rPr>
  </w:style>
  <w:style w:type="paragraph" w:customStyle="1" w:styleId="RAN4proposal">
    <w:name w:val="RAN4 proposal"/>
    <w:basedOn w:val="Caption"/>
    <w:next w:val="Normal"/>
    <w:qFormat/>
    <w:rsid w:val="0009702C"/>
    <w:pPr>
      <w:numPr>
        <w:numId w:val="25"/>
      </w:numPr>
      <w:spacing w:before="0" w:after="200"/>
      <w:ind w:left="0" w:firstLine="0"/>
    </w:pPr>
    <w:rPr>
      <w:rFonts w:eastAsia="Times New Roman"/>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Docs/R4-2300590.zip" TargetMode="External"/><Relationship Id="rId18" Type="http://schemas.openxmlformats.org/officeDocument/2006/relationships/hyperlink" Target="https://www.3gpp.org/ftp/TSG_RAN/WG4_Radio/TSGR4_106/Docs/R4-2301855.zip" TargetMode="External"/><Relationship Id="rId26" Type="http://schemas.openxmlformats.org/officeDocument/2006/relationships/hyperlink" Target="https://www.3gpp.org/ftp/TSG_RAN/WG4_Radio/TSGR4_106/Docs/R4-2301871.zip" TargetMode="External"/><Relationship Id="rId39" Type="http://schemas.openxmlformats.org/officeDocument/2006/relationships/hyperlink" Target="https://www.3gpp.org/ftp/TSG_RAN/WG4_Radio/TSGR4_106/Docs/R4-2301388.zip" TargetMode="External"/><Relationship Id="rId21" Type="http://schemas.openxmlformats.org/officeDocument/2006/relationships/hyperlink" Target="https://www.3gpp.org/ftp/TSG_RAN/WG4_Radio/TSGR4_106/Docs/R4-2302335.zip" TargetMode="External"/><Relationship Id="rId34" Type="http://schemas.openxmlformats.org/officeDocument/2006/relationships/hyperlink" Target="https://www.3gpp.org/ftp/TSG_RAN/WG4_Radio/TSGR4_106/Docs/R4-2302335.zip" TargetMode="External"/><Relationship Id="rId42" Type="http://schemas.openxmlformats.org/officeDocument/2006/relationships/hyperlink" Target="https://www.3gpp.org/ftp/TSG_RAN/WG4_Radio/TSGR4_106/Docs/R4-2301981.zip" TargetMode="External"/><Relationship Id="rId47" Type="http://schemas.openxmlformats.org/officeDocument/2006/relationships/hyperlink" Target="https://www.3gpp.org/ftp/TSG_RAN/WG4_Radio/TSGR4_106/Docs/R4-2301855.zip" TargetMode="External"/><Relationship Id="rId50" Type="http://schemas.openxmlformats.org/officeDocument/2006/relationships/hyperlink" Target="https://www.3gpp.org/ftp/TSG_RAN/WG4_Radio/TSGR4_106/Docs/R4-2302335.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4_Radio/TSGR4_106/Docs/R4-2301093.zip" TargetMode="External"/><Relationship Id="rId29" Type="http://schemas.openxmlformats.org/officeDocument/2006/relationships/hyperlink" Target="https://www.3gpp.org/ftp/TSG_RAN/WG4_Radio/TSGR4_106/Docs/R4-2300477.zip" TargetMode="External"/><Relationship Id="rId11" Type="http://schemas.openxmlformats.org/officeDocument/2006/relationships/endnotes" Target="endnotes.xml"/><Relationship Id="rId24" Type="http://schemas.openxmlformats.org/officeDocument/2006/relationships/hyperlink" Target="https://www.3gpp.org/ftp/TSG_RAN/WG4_Radio/TSGR4_106/Docs/R4-2301388.zip" TargetMode="External"/><Relationship Id="rId32" Type="http://schemas.openxmlformats.org/officeDocument/2006/relationships/hyperlink" Target="https://www.3gpp.org/ftp/TSG_RAN/WG4_Radio/TSGR4_106/Docs/R4-2301871.zip" TargetMode="External"/><Relationship Id="rId37" Type="http://schemas.openxmlformats.org/officeDocument/2006/relationships/hyperlink" Target="https://www.3gpp.org/ftp/TSG_RAN/WG4_Radio/TSGR4_106/Docs/R4-2300895.zip" TargetMode="External"/><Relationship Id="rId40" Type="http://schemas.openxmlformats.org/officeDocument/2006/relationships/hyperlink" Target="https://www.3gpp.org/ftp/TSG_RAN/WG4_Radio/TSGR4_106/Docs/R4-2301855.zip" TargetMode="External"/><Relationship Id="rId45" Type="http://schemas.openxmlformats.org/officeDocument/2006/relationships/hyperlink" Target="https://www.3gpp.org/ftp/TSG_RAN/WG4_Radio/TSGR4_106/Docs/R4-2300590.zip" TargetMode="External"/><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yperlink" Target="https://www.3gpp.org/ftp/TSG_RAN/WG4_Radio/TSGR4_106/Docs/R4-2301871.zip" TargetMode="External"/><Relationship Id="rId31" Type="http://schemas.openxmlformats.org/officeDocument/2006/relationships/hyperlink" Target="https://www.3gpp.org/ftp/TSG_RAN/WG4_Radio/TSGR4_106/Docs/R4-2301855.zip" TargetMode="External"/><Relationship Id="rId44" Type="http://schemas.openxmlformats.org/officeDocument/2006/relationships/hyperlink" Target="https://www.3gpp.org/ftp/TSG_RAN/WG4_Radio/TSGR4_106/Docs/R4-2300477.zip" TargetMode="Externa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6/Docs/R4-2300477.zip" TargetMode="External"/><Relationship Id="rId22" Type="http://schemas.openxmlformats.org/officeDocument/2006/relationships/hyperlink" Target="https://www.3gpp.org/ftp/TSG_RAN/WG4_Radio/TSGR4_106/Docs/R4-2300477.zip" TargetMode="External"/><Relationship Id="rId27" Type="http://schemas.openxmlformats.org/officeDocument/2006/relationships/hyperlink" Target="https://www.3gpp.org/ftp/TSG_RAN/WG4_Radio/TSGR4_106/Docs/R4-2301981.zip" TargetMode="External"/><Relationship Id="rId30" Type="http://schemas.openxmlformats.org/officeDocument/2006/relationships/hyperlink" Target="https://www.3gpp.org/ftp/TSG_RAN/WG4_Radio/TSGR4_106/Docs/R4-2300590.zip" TargetMode="External"/><Relationship Id="rId35" Type="http://schemas.openxmlformats.org/officeDocument/2006/relationships/hyperlink" Target="https://www.3gpp.org/ftp/TSG_RAN/WG4_Radio/TSGR4_106/Docs/R4-2300477.zip" TargetMode="External"/><Relationship Id="rId43" Type="http://schemas.openxmlformats.org/officeDocument/2006/relationships/hyperlink" Target="https://www.3gpp.org/ftp/TSG_RAN/WG4_Radio/TSGR4_106/Docs/R4-2302335.zip" TargetMode="External"/><Relationship Id="rId48" Type="http://schemas.openxmlformats.org/officeDocument/2006/relationships/hyperlink" Target="https://www.3gpp.org/ftp/TSG_RAN/WG4_Radio/TSGR4_106/Docs/R4-2301871.zip" TargetMode="External"/><Relationship Id="rId8" Type="http://schemas.openxmlformats.org/officeDocument/2006/relationships/settings" Target="settings.xml"/><Relationship Id="rId51" Type="http://schemas.openxmlformats.org/officeDocument/2006/relationships/hyperlink" Target="https://www.3gpp.org/ftp/TSG_RAN/WG4_Radio/TSGR4_106/Docs/R4-2301855.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6/Docs/R4-2300496.zip" TargetMode="External"/><Relationship Id="rId17" Type="http://schemas.openxmlformats.org/officeDocument/2006/relationships/hyperlink" Target="https://www.3gpp.org/ftp/TSG_RAN/WG4_Radio/TSGR4_106/Docs/R4-2301347.zip" TargetMode="External"/><Relationship Id="rId25" Type="http://schemas.openxmlformats.org/officeDocument/2006/relationships/hyperlink" Target="https://www.3gpp.org/ftp/TSG_RAN/WG4_Radio/TSGR4_106/Docs/R4-2301855.zip" TargetMode="External"/><Relationship Id="rId33" Type="http://schemas.openxmlformats.org/officeDocument/2006/relationships/hyperlink" Target="https://www.3gpp.org/ftp/TSG_RAN/WG4_Radio/TSGR4_106/Docs/R4-2301981.zip" TargetMode="External"/><Relationship Id="rId38" Type="http://schemas.openxmlformats.org/officeDocument/2006/relationships/hyperlink" Target="https://www.3gpp.org/ftp/TSG_RAN/WG4_Radio/TSGR4_106/Docs/R4-2301093.zip" TargetMode="External"/><Relationship Id="rId46" Type="http://schemas.openxmlformats.org/officeDocument/2006/relationships/hyperlink" Target="https://www.3gpp.org/ftp/TSG_RAN/WG4_Radio/TSGR4_106/Docs/R4-2301093.zip" TargetMode="External"/><Relationship Id="rId20" Type="http://schemas.openxmlformats.org/officeDocument/2006/relationships/hyperlink" Target="https://www.3gpp.org/ftp/TSG_RAN/WG4_Radio/TSGR4_106/Docs/R4-2301981.zip" TargetMode="External"/><Relationship Id="rId41" Type="http://schemas.openxmlformats.org/officeDocument/2006/relationships/hyperlink" Target="https://www.3gpp.org/ftp/TSG_RAN/WG4_Radio/TSGR4_106/Docs/R4-2301871.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06/Docs/R4-2300590.zip" TargetMode="External"/><Relationship Id="rId23" Type="http://schemas.openxmlformats.org/officeDocument/2006/relationships/hyperlink" Target="https://www.3gpp.org/ftp/TSG_RAN/WG4_Radio/TSGR4_106/Docs/R4-2300590.zip" TargetMode="External"/><Relationship Id="rId28" Type="http://schemas.openxmlformats.org/officeDocument/2006/relationships/hyperlink" Target="https://www.3gpp.org/ftp/TSG_RAN/WG4_Radio/TSGR4_106/Docs/R4-2302335.zip" TargetMode="External"/><Relationship Id="rId36" Type="http://schemas.openxmlformats.org/officeDocument/2006/relationships/hyperlink" Target="https://www.3gpp.org/ftp/TSG_RAN/WG4_Radio/TSGR4_106/Docs/R4-2300590.zip" TargetMode="External"/><Relationship Id="rId49" Type="http://schemas.openxmlformats.org/officeDocument/2006/relationships/hyperlink" Target="https://www.3gpp.org/ftp/TSG_RAN/WG4_Radio/TSGR4_106/Docs/R4-23019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4F0AC39-2825-4432-932A-B99060D118E4}">
  <ds:schemaRefs>
    <ds:schemaRef ds:uri="http://schemas.microsoft.com/sharepoint/v3/contenttype/forms"/>
  </ds:schemaRefs>
</ds:datastoreItem>
</file>

<file path=customXml/itemProps2.xml><?xml version="1.0" encoding="utf-8"?>
<ds:datastoreItem xmlns:ds="http://schemas.openxmlformats.org/officeDocument/2006/customXml" ds:itemID="{D2A0113B-83E0-428C-A54E-54D251932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DB140-E575-4201-8754-7B6728245EED}">
  <ds:schemaRefs>
    <ds:schemaRef ds:uri="http://schemas.openxmlformats.org/officeDocument/2006/bibliography"/>
  </ds:schemaRefs>
</ds:datastoreItem>
</file>

<file path=customXml/itemProps4.xml><?xml version="1.0" encoding="utf-8"?>
<ds:datastoreItem xmlns:ds="http://schemas.openxmlformats.org/officeDocument/2006/customXml" ds:itemID="{84C2DA99-24D4-448C-B5B3-8FDCA106FF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7096</Words>
  <Characters>43957</Characters>
  <Application>Microsoft Office Word</Application>
  <DocSecurity>0</DocSecurity>
  <Lines>366</Lines>
  <Paragraphs>101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Muhammad Kazmi</cp:lastModifiedBy>
  <cp:revision>4</cp:revision>
  <cp:lastPrinted>2019-04-25T01:09:00Z</cp:lastPrinted>
  <dcterms:created xsi:type="dcterms:W3CDTF">2023-02-24T11:03:00Z</dcterms:created>
  <dcterms:modified xsi:type="dcterms:W3CDTF">2023-02-24T11:06:00Z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(3)j9BiuMrRVPvV8YcfWcBebSO+goD9X4U1nrVzYP7kKi79AB/51LZNYoBrAOklDrN1UoumWeI+
GdqKTs9MmXg5SPTMhPTdYL79tyOaO3x6XOMfqqHnGp4YHZWdgkK09Vq/GCHCwIv1ZExyi4E7
2EE5BFZJGqGcfJxFVu9j5Hy61Nr0zJvJRDBdAmsyymw2iMrU/06iWmSDLjtjg1s2ZZts2UEu
Gkg6Iw2XfjR6Rp+/CP</vt:lpwstr>
  </property>
  <property fmtid="{D5CDD505-2E9C-101B-9397-08002B2CF9AE}" pid="10" name="_2015_ms_pID_7253431">
    <vt:lpwstr>FmvqJkeD4Y1Nzw0Gb+XBAiCjgSCzRWiRRffLNIZ2abV4ObPvqLd5Uw
Te1CtrguEUAm9qn5gVocGDGukCKyqywHjwf0DaMrrnY8M6jRfT2c9grWlyHbA9Wz2e0eH82Y
r7xRORh3MzmAz+sppO7eJOqcDUBM2xmkBQrz8w2OoX/Vwirt8pakvdn0wPv8TxbIOW7WFpmk
wXL4lYSG0RbaybZWdRQSupxG883kNANrz3+k</vt:lpwstr>
  </property>
  <property fmtid="{D5CDD505-2E9C-101B-9397-08002B2CF9AE}" pid="11" name="_2015_ms_pID_7253432">
    <vt:lpwstr>7A==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ContentTypeId">
    <vt:lpwstr>0x010100F3E9551B3FDDA24EBF0A209BAAD637CA</vt:lpwstr>
  </property>
  <property fmtid="{D5CDD505-2E9C-101B-9397-08002B2CF9AE}" pid="17" name="MediaServiceImageTags">
    <vt:lpwstr/>
  </property>
</Properties>
</file>